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000000" w:rsidRDefault="002C1F88">
      <w:pPr>
        <w:pStyle w:val="1"/>
      </w:pPr>
      <w:r>
        <w:fldChar w:fldCharType="begin"/>
      </w:r>
      <w:r>
        <w:instrText>HYPERLINK "http://</w:instrText>
      </w:r>
      <w:r>
        <w:instrText>ivo.garant.ru/document?id=70019304&amp;sub=0"</w:instrText>
      </w:r>
      <w:r>
        <w:fldChar w:fldCharType="separate"/>
      </w:r>
      <w:r>
        <w:rPr>
          <w:rStyle w:val="a4"/>
        </w:rPr>
        <w:t>Постановление Правительства РФ от 29 декабря 2011 г. N 1178</w:t>
      </w:r>
      <w:r>
        <w:rPr>
          <w:rStyle w:val="a4"/>
        </w:rPr>
        <w:br/>
        <w:t>"О ценообразовании в области регулируемых цен (тарифов) в электроэнергетике"</w:t>
      </w:r>
      <w:r>
        <w:fldChar w:fldCharType="end"/>
      </w:r>
    </w:p>
    <w:bookmarkEnd w:id="0"/>
    <w:p w:rsidR="00000000" w:rsidRDefault="002C1F88">
      <w:pPr>
        <w:pStyle w:val="afff0"/>
      </w:pPr>
      <w:r>
        <w:t>С изменениями и дополнениями от:</w:t>
      </w:r>
    </w:p>
    <w:p w:rsidR="00000000" w:rsidRDefault="002C1F88">
      <w:pPr>
        <w:pStyle w:val="aff"/>
      </w:pPr>
      <w:r>
        <w:t xml:space="preserve">27 </w:t>
      </w:r>
      <w:r>
        <w:t>марта, 4 мая, 4, 30 июня, 5 октября, 30 декабря 2012 г., 8, 23 мая, 20, 27 июня, 22, 29 июля, 27 августа, 24 октября, 13 ноября, 26, 30 декабря 2013 г., 17, 25 февраля, 7 марта, 2, 11 июня, 1, 31 июля, 9, 11, 16, 23 августа, 29 октября, 3, 24, 26 декабря 2</w:t>
      </w:r>
      <w:r>
        <w:t>014 г., 23 января, 13, 16, 19, 28 февраля 2015 г.</w:t>
      </w:r>
    </w:p>
    <w:p w:rsidR="00000000" w:rsidRDefault="002C1F88"/>
    <w:p w:rsidR="00000000" w:rsidRDefault="002C1F88">
      <w:r>
        <w:t xml:space="preserve">В соответствии с </w:t>
      </w:r>
      <w:hyperlink r:id="rId4" w:history="1">
        <w:r>
          <w:rPr>
            <w:rStyle w:val="a4"/>
          </w:rPr>
          <w:t>Федеральным законом</w:t>
        </w:r>
      </w:hyperlink>
      <w:r>
        <w:t xml:space="preserve"> "Об электроэнергетике" Правительство Российской Федерации постановляет:</w:t>
      </w:r>
    </w:p>
    <w:p w:rsidR="00000000" w:rsidRDefault="002C1F88">
      <w:bookmarkStart w:id="1" w:name="sub_200132"/>
      <w:r>
        <w:t>1. Утвердить прилагаемые:</w:t>
      </w:r>
    </w:p>
    <w:bookmarkEnd w:id="1"/>
    <w:p w:rsidR="00000000" w:rsidRDefault="002C1F88">
      <w:r>
        <w:fldChar w:fldCharType="begin"/>
      </w:r>
      <w:r>
        <w:instrText>HYPERLINK \l "sub_1000"</w:instrText>
      </w:r>
      <w:r>
        <w:fldChar w:fldCharType="separate"/>
      </w:r>
      <w:r>
        <w:rPr>
          <w:rStyle w:val="a4"/>
        </w:rPr>
        <w:t>Основы ценообразования</w:t>
      </w:r>
      <w:r>
        <w:fldChar w:fldCharType="end"/>
      </w:r>
      <w:r>
        <w:t xml:space="preserve"> в области регулируемых цен (тарифов) в электроэнергетике;</w:t>
      </w:r>
    </w:p>
    <w:p w:rsidR="00000000" w:rsidRDefault="002C1F88">
      <w:hyperlink w:anchor="sub_2000" w:history="1">
        <w:r>
          <w:rPr>
            <w:rStyle w:val="a4"/>
          </w:rPr>
          <w:t>Правила</w:t>
        </w:r>
      </w:hyperlink>
      <w:r>
        <w:t xml:space="preserve"> государственного регулирования (пересмотра, применения) цен (тарифов) в электроэнергетике;</w:t>
      </w:r>
    </w:p>
    <w:p w:rsidR="00000000" w:rsidRDefault="002C1F88">
      <w:hyperlink w:anchor="sub_3000" w:history="1">
        <w:r>
          <w:rPr>
            <w:rStyle w:val="a4"/>
          </w:rPr>
          <w:t>изменения</w:t>
        </w:r>
      </w:hyperlink>
      <w:r>
        <w:t>, которые вносятся в акты Правительства Российской Федерации.</w:t>
      </w:r>
    </w:p>
    <w:bookmarkStart w:id="2" w:name="sub_200133"/>
    <w:p w:rsidR="00000000" w:rsidRDefault="002C1F88">
      <w:r>
        <w:fldChar w:fldCharType="begin"/>
      </w:r>
      <w:r>
        <w:instrText>HYPERLINK "http://ivo.garant.ru/document?id=70047272&amp;sub=1"</w:instrText>
      </w:r>
      <w:r>
        <w:fldChar w:fldCharType="separate"/>
      </w:r>
      <w:r>
        <w:rPr>
          <w:rStyle w:val="a4"/>
        </w:rPr>
        <w:t>2.</w:t>
      </w:r>
      <w:r>
        <w:fldChar w:fldCharType="end"/>
      </w:r>
      <w:r>
        <w:t> Установить, что:</w:t>
      </w:r>
    </w:p>
    <w:bookmarkEnd w:id="2"/>
    <w:p w:rsidR="00000000" w:rsidRDefault="002C1F88">
      <w:r>
        <w:t>цены (тарифы) на электрическую энергию (мощность), поставляемую покупате</w:t>
      </w:r>
      <w:r>
        <w:t>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w:t>
      </w:r>
      <w:r>
        <w:t>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w:t>
      </w:r>
      <w:r>
        <w:t xml:space="preserve">нь, установленный для указанных цен (тарифов) на 2011 год с учетом </w:t>
      </w:r>
      <w:hyperlink r:id="rId5" w:history="1">
        <w:r>
          <w:rPr>
            <w:rStyle w:val="a4"/>
          </w:rPr>
          <w:t>пункта 9</w:t>
        </w:r>
      </w:hyperlink>
      <w:r>
        <w:t xml:space="preserve"> постановления Правительства Российской Федерации от 27 декабря 2010 г. N 1172;</w:t>
      </w:r>
    </w:p>
    <w:p w:rsidR="00000000" w:rsidRDefault="002C1F88">
      <w:bookmarkStart w:id="3" w:name="sub_2001332"/>
      <w:r>
        <w:t>сбытовые надбавки гарантирую</w:t>
      </w:r>
      <w:r>
        <w:t>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w:t>
      </w:r>
      <w:r>
        <w:t xml:space="preserve">, установленных на 2011 год с учетом </w:t>
      </w:r>
      <w:hyperlink r:id="rId6" w:history="1">
        <w:r>
          <w:rPr>
            <w:rStyle w:val="a4"/>
          </w:rPr>
          <w:t>пункта 9</w:t>
        </w:r>
      </w:hyperlink>
      <w:r>
        <w:t xml:space="preserve"> постановления Правительства Российской Федерации от 27 декабря 2010 г. N 1172;</w:t>
      </w:r>
    </w:p>
    <w:bookmarkEnd w:id="3"/>
    <w:p w:rsidR="00000000" w:rsidRDefault="002C1F88">
      <w:r>
        <w:t>цены (тарифы) на электрическую энергию (мощность), поставл</w:t>
      </w:r>
      <w:r>
        <w:t>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w:t>
      </w:r>
      <w:r>
        <w:t>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w:t>
      </w:r>
      <w:r>
        <w:t>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w:t>
      </w:r>
      <w:r>
        <w:t>и.</w:t>
      </w:r>
    </w:p>
    <w:p w:rsidR="00000000" w:rsidRDefault="002C1F88">
      <w:pPr>
        <w:pStyle w:val="afc"/>
        <w:rPr>
          <w:color w:val="000000"/>
          <w:sz w:val="16"/>
          <w:szCs w:val="16"/>
        </w:rPr>
      </w:pPr>
      <w:bookmarkStart w:id="4" w:name="sub_200134"/>
      <w:r>
        <w:rPr>
          <w:color w:val="000000"/>
          <w:sz w:val="16"/>
          <w:szCs w:val="16"/>
        </w:rPr>
        <w:t>Информация об изменениях:</w:t>
      </w:r>
    </w:p>
    <w:bookmarkEnd w:id="4"/>
    <w:p w:rsidR="00000000" w:rsidRDefault="002C1F88">
      <w:pPr>
        <w:pStyle w:val="afd"/>
      </w:pPr>
      <w:r>
        <w:lastRenderedPageBreak/>
        <w:fldChar w:fldCharType="begin"/>
      </w:r>
      <w:r>
        <w:instrText>HYPERLINK "http://ivo.garant.ru/document?id=70097552&amp;sub=1"</w:instrText>
      </w:r>
      <w:r>
        <w:fldChar w:fldCharType="separate"/>
      </w:r>
      <w:r>
        <w:rPr>
          <w:rStyle w:val="a4"/>
        </w:rPr>
        <w:t>Постановлением</w:t>
      </w:r>
      <w:r>
        <w:fldChar w:fldCharType="end"/>
      </w:r>
      <w:r>
        <w:t xml:space="preserve"> Правительства РФ от 30 июня 2012 г. N 663 в пункт 3 внесены изменения</w:t>
      </w:r>
    </w:p>
    <w:p w:rsidR="00000000" w:rsidRDefault="002C1F88">
      <w:pPr>
        <w:pStyle w:val="afd"/>
      </w:pPr>
      <w:r>
        <w:t>См. текст пункта в предыдущей редакции</w:t>
      </w:r>
    </w:p>
    <w:p w:rsidR="00000000" w:rsidRDefault="002C1F88">
      <w:r>
        <w:t>3. Органам исполнител</w:t>
      </w:r>
      <w:r>
        <w:t>ьной власти субъектов Российской Федерации в области государственного регулирования тарифов:</w:t>
      </w:r>
    </w:p>
    <w:p w:rsidR="00000000" w:rsidRDefault="002C1F88">
      <w:bookmarkStart w:id="5" w:name="sub_2001341"/>
      <w:r>
        <w:t>а) до 1 июня 2012 г. принять решения об установлении (пересмотре) с 1 июля 2012 г.:</w:t>
      </w:r>
    </w:p>
    <w:bookmarkEnd w:id="5"/>
    <w:p w:rsidR="00000000" w:rsidRDefault="002C1F88">
      <w:r>
        <w:t>долгосрочных параметров регулирования деятельности террит</w:t>
      </w:r>
      <w:r>
        <w:t>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w:t>
      </w:r>
      <w:r>
        <w:t>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w:t>
      </w:r>
      <w:r>
        <w:t>ьности организаций, в отношении которых применяется метод доходности инвестированного капитала;</w:t>
      </w:r>
    </w:p>
    <w:p w:rsidR="00000000" w:rsidRDefault="002C1F88">
      <w: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t>сетевым организациям, на второе полугодие 2012 года.</w:t>
      </w:r>
    </w:p>
    <w:p w:rsidR="00000000" w:rsidRDefault="002C1F88">
      <w:bookmarkStart w:id="6" w:name="sub_20013414"/>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w:t>
      </w:r>
      <w:r>
        <w:t>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w:t>
      </w:r>
      <w:r>
        <w:t xml:space="preserve"> по состоянию на дату принятия решений о пересмотре (установлении) с 1 июля 2012 г.</w:t>
      </w:r>
    </w:p>
    <w:p w:rsidR="00000000" w:rsidRDefault="002C1F88">
      <w:bookmarkStart w:id="7" w:name="sub_314"/>
      <w:bookmarkEnd w:id="6"/>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w:t>
      </w:r>
      <w:r>
        <w:t>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w:t>
      </w:r>
      <w:r>
        <w:t>казанные организации осуществляют регулируемую деятельность, при необходимости осуществляется до 15 июля 2012 г.;</w:t>
      </w:r>
    </w:p>
    <w:p w:rsidR="00000000" w:rsidRDefault="002C1F88">
      <w:bookmarkStart w:id="8" w:name="sub_2001342"/>
      <w:bookmarkEnd w:id="7"/>
      <w:r>
        <w:t>б) до 15 июля 2012 г. принять решения об установлении (пересмотре) с 1 июля 2012 г.:</w:t>
      </w:r>
    </w:p>
    <w:p w:rsidR="00000000" w:rsidRDefault="002C1F88">
      <w:bookmarkStart w:id="9" w:name="sub_20013422"/>
      <w:bookmarkEnd w:id="8"/>
      <w:r>
        <w:t>сбытовых надбаво</w:t>
      </w:r>
      <w:r>
        <w:t>к гарантирующих поставщиков на второе полугодие 2012 года;</w:t>
      </w:r>
    </w:p>
    <w:p w:rsidR="00000000" w:rsidRDefault="002C1F88">
      <w:bookmarkStart w:id="10" w:name="sub_20013423"/>
      <w:bookmarkEnd w:id="9"/>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w:t>
      </w:r>
      <w:r>
        <w:t xml:space="preserve">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w:t>
      </w:r>
      <w:r>
        <w:t xml:space="preserve">), </w:t>
      </w:r>
      <w:r>
        <w:lastRenderedPageBreak/>
        <w:t>действующих по состоянию на 30 июня 2012 г.;</w:t>
      </w:r>
    </w:p>
    <w:bookmarkEnd w:id="10"/>
    <w:p w:rsidR="00000000" w:rsidRDefault="002C1F88">
      <w:pPr>
        <w:pStyle w:val="afc"/>
        <w:rPr>
          <w:color w:val="000000"/>
          <w:sz w:val="16"/>
          <w:szCs w:val="16"/>
        </w:rPr>
      </w:pPr>
      <w:r>
        <w:rPr>
          <w:color w:val="000000"/>
          <w:sz w:val="16"/>
          <w:szCs w:val="16"/>
        </w:rPr>
        <w:t>Информация об изменениях:</w:t>
      </w:r>
    </w:p>
    <w:bookmarkStart w:id="11" w:name="sub_2001343"/>
    <w:p w:rsidR="00000000" w:rsidRDefault="002C1F88">
      <w:pPr>
        <w:pStyle w:val="afd"/>
      </w:pPr>
      <w:r>
        <w:fldChar w:fldCharType="begin"/>
      </w:r>
      <w:r>
        <w:instrText>HYPERLINK "http://ivo.garant.ru/document?id=70277332&amp;sub=1021"</w:instrText>
      </w:r>
      <w:r>
        <w:fldChar w:fldCharType="separate"/>
      </w:r>
      <w:r>
        <w:rPr>
          <w:rStyle w:val="a4"/>
        </w:rPr>
        <w:t>Постановлением</w:t>
      </w:r>
      <w:r>
        <w:fldChar w:fldCharType="end"/>
      </w:r>
      <w:r>
        <w:t xml:space="preserve"> Правительства РФ от 8 мая 2013 г. N 403 пункт 3 дополнен подпунктом "в"</w:t>
      </w:r>
    </w:p>
    <w:bookmarkEnd w:id="11"/>
    <w:p w:rsidR="00000000" w:rsidRDefault="002C1F88">
      <w:r>
        <w:t>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подпунктом "и" пункта 5 настоящего постановления, в течение 45 календ</w:t>
      </w:r>
      <w:r>
        <w:t>арных дней со дня принятия указанного решения:</w:t>
      </w:r>
    </w:p>
    <w:p w:rsidR="00000000" w:rsidRDefault="002C1F88">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w:t>
      </w:r>
      <w:r>
        <w:t>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w:t>
      </w:r>
      <w:r>
        <w:t xml:space="preserve">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w:t>
      </w:r>
      <w:r>
        <w:t>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000000" w:rsidRDefault="002C1F88">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w:t>
      </w:r>
      <w:r>
        <w:t>егориям потребителей), на 2013 год;</w:t>
      </w:r>
    </w:p>
    <w:p w:rsidR="00000000" w:rsidRDefault="002C1F88">
      <w:r>
        <w:t>цены (тарифы) на электрическую энергию (мощность), поставляемую населению и приравненным к нему категориям потребителей, на 2013 год.</w:t>
      </w:r>
    </w:p>
    <w:p w:rsidR="00000000" w:rsidRDefault="002C1F88">
      <w:pPr>
        <w:pStyle w:val="afc"/>
        <w:rPr>
          <w:color w:val="000000"/>
          <w:sz w:val="16"/>
          <w:szCs w:val="16"/>
        </w:rPr>
      </w:pPr>
      <w:bookmarkStart w:id="12" w:name="sub_31"/>
      <w:r>
        <w:rPr>
          <w:color w:val="000000"/>
          <w:sz w:val="16"/>
          <w:szCs w:val="16"/>
        </w:rPr>
        <w:t>Информация об изменениях:</w:t>
      </w:r>
    </w:p>
    <w:bookmarkEnd w:id="12"/>
    <w:p w:rsidR="00000000" w:rsidRDefault="002C1F88">
      <w:pPr>
        <w:pStyle w:val="afd"/>
      </w:pPr>
      <w:r>
        <w:fldChar w:fldCharType="begin"/>
      </w:r>
      <w:r>
        <w:instrText>HYPERLINK "http://ivo.garant.ru/document?id=7009</w:instrText>
      </w:r>
      <w:r>
        <w:instrText>7552&amp;sub=2"</w:instrText>
      </w:r>
      <w:r>
        <w:fldChar w:fldCharType="separate"/>
      </w:r>
      <w:r>
        <w:rPr>
          <w:rStyle w:val="a4"/>
        </w:rPr>
        <w:t>Постановлением</w:t>
      </w:r>
      <w:r>
        <w:fldChar w:fldCharType="end"/>
      </w:r>
      <w:r>
        <w:t xml:space="preserve"> Правительства РФ от 30 июня 2012 г. N 663 постановление дополнено пунктом 3.1</w:t>
      </w:r>
    </w:p>
    <w:p w:rsidR="00000000" w:rsidRDefault="002C1F88">
      <w:r>
        <w:t xml:space="preserve">3.1. Установить, что в отношении территориальных сетевых организаций, регулирование деятельности которых в первом полугодии 2012 года осуществлялось </w:t>
      </w:r>
      <w:r>
        <w:t>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w:t>
      </w:r>
      <w:r>
        <w:t>я долгосрочного периода регулирования подлежат пересмотру (установлению) до 15 октября 2012 г.</w:t>
      </w:r>
    </w:p>
    <w:p w:rsidR="00000000" w:rsidRDefault="002C1F88">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w:t>
      </w:r>
      <w:r>
        <w:t>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w:t>
      </w:r>
      <w:r>
        <w:t xml:space="preserve">авляемого органами </w:t>
      </w:r>
      <w:r>
        <w:lastRenderedPageBreak/>
        <w:t>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w:t>
      </w:r>
      <w:r>
        <w:t>ветствующих долгосрочных параметров.</w:t>
      </w:r>
    </w:p>
    <w:p w:rsidR="00000000" w:rsidRDefault="002C1F88">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sub_200162" w:history="1">
        <w:r>
          <w:rPr>
            <w:rStyle w:val="a4"/>
          </w:rPr>
          <w:t>пунктом 12</w:t>
        </w:r>
      </w:hyperlink>
      <w:r>
        <w:t xml:space="preserve"> Основ ценообразования в области регулируемых цен (тарифов) в электроэнергетике, утвержденных настоящим </w:t>
      </w:r>
      <w:hyperlink w:anchor="sub_0" w:history="1">
        <w:r>
          <w:rPr>
            <w:rStyle w:val="a4"/>
          </w:rPr>
          <w:t>постановлением</w:t>
        </w:r>
      </w:hyperlink>
      <w:r>
        <w:t xml:space="preserve"> (далее - Основы ценообразования), регулирование их деятельности осуществляется с применен</w:t>
      </w:r>
      <w:r>
        <w:t xml:space="preserve">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sub_200188" w:history="1">
        <w:r>
          <w:rPr>
            <w:rStyle w:val="a4"/>
          </w:rPr>
          <w:t>пунктом 38</w:t>
        </w:r>
      </w:hyperlink>
      <w:r>
        <w:t xml:space="preserve"> Основ ценообразования, подлежат согласованию с Федеральной службой </w:t>
      </w:r>
      <w:r>
        <w:t>по тарифам.</w:t>
      </w:r>
    </w:p>
    <w:p w:rsidR="00000000" w:rsidRDefault="002C1F88">
      <w: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w:t>
      </w:r>
      <w:r>
        <w:t xml:space="preserve">еленных в </w:t>
      </w:r>
      <w:hyperlink w:anchor="sub_200188" w:history="1">
        <w:r>
          <w:rPr>
            <w:rStyle w:val="a4"/>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sub_20016215" w:history="1">
        <w:r>
          <w:rPr>
            <w:rStyle w:val="a4"/>
          </w:rPr>
          <w:t>абзаца</w:t>
        </w:r>
        <w:r>
          <w:rPr>
            <w:rStyle w:val="a4"/>
          </w:rPr>
          <w:t xml:space="preserve"> пятнадцатого пункта 12</w:t>
        </w:r>
      </w:hyperlink>
      <w:r>
        <w:t xml:space="preserve"> Основ ценообразования.</w:t>
      </w:r>
    </w:p>
    <w:p w:rsidR="00000000" w:rsidRDefault="002C1F88">
      <w: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w:t>
      </w:r>
      <w:r>
        <w:t>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w:t>
      </w:r>
      <w:r>
        <w:t xml:space="preserve">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sub_20013414" w:history="1">
        <w:r>
          <w:rPr>
            <w:rStyle w:val="a4"/>
          </w:rPr>
          <w:t>абзаца четвертого подпункт</w:t>
        </w:r>
        <w:r>
          <w:rPr>
            <w:rStyle w:val="a4"/>
          </w:rPr>
          <w:t>а "а" пункта 3</w:t>
        </w:r>
      </w:hyperlink>
      <w:r>
        <w:t xml:space="preserve"> настоящего постановления.</w:t>
      </w:r>
    </w:p>
    <w:p w:rsidR="00000000" w:rsidRDefault="002C1F88">
      <w:pPr>
        <w:pStyle w:val="afc"/>
        <w:rPr>
          <w:color w:val="000000"/>
          <w:sz w:val="16"/>
          <w:szCs w:val="16"/>
        </w:rPr>
      </w:pPr>
      <w:bookmarkStart w:id="13" w:name="sub_32"/>
      <w:r>
        <w:rPr>
          <w:color w:val="000000"/>
          <w:sz w:val="16"/>
          <w:szCs w:val="16"/>
        </w:rPr>
        <w:t>Информация об изменениях:</w:t>
      </w:r>
    </w:p>
    <w:bookmarkEnd w:id="13"/>
    <w:p w:rsidR="00000000" w:rsidRDefault="002C1F88">
      <w:pPr>
        <w:pStyle w:val="afd"/>
      </w:pPr>
      <w:r>
        <w:fldChar w:fldCharType="begin"/>
      </w:r>
      <w:r>
        <w:instrText>HYPERLINK "http://ivo.garant.ru/document?id=70277332&amp;sub=1022"</w:instrText>
      </w:r>
      <w:r>
        <w:fldChar w:fldCharType="separate"/>
      </w:r>
      <w:r>
        <w:rPr>
          <w:rStyle w:val="a4"/>
        </w:rPr>
        <w:t>Постановлением</w:t>
      </w:r>
      <w:r>
        <w:fldChar w:fldCharType="end"/>
      </w:r>
      <w:r>
        <w:t xml:space="preserve"> Правительства РФ от 8 мая 2013 г. N 403 настоящее постановление дополнено пунктом 3.2</w:t>
      </w:r>
    </w:p>
    <w:p w:rsidR="00000000" w:rsidRDefault="002C1F88">
      <w:r>
        <w:t>3.2. Уст</w:t>
      </w:r>
      <w:r>
        <w:t xml:space="preserve">ановить, что решения о пересмотре цен (тарифов), принимаемые в соответствии с </w:t>
      </w:r>
      <w:hyperlink w:anchor="sub_2001343" w:history="1">
        <w:r>
          <w:rPr>
            <w:rStyle w:val="a4"/>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w:t>
      </w:r>
      <w:r>
        <w:t xml:space="preserve"> электрической энергии (мощности) на 2013 год, принятых в соответствии с </w:t>
      </w:r>
      <w:hyperlink w:anchor="sub_59" w:history="1">
        <w:r>
          <w:rPr>
            <w:rStyle w:val="a4"/>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7" w:history="1">
        <w:r>
          <w:rPr>
            <w:rStyle w:val="a4"/>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w:t>
      </w:r>
      <w:r>
        <w:t xml:space="preserve">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w:t>
      </w:r>
      <w:r>
        <w:lastRenderedPageBreak/>
        <w:t>территориальным сетевым организациям, в 2013 году является произведение:</w:t>
      </w:r>
    </w:p>
    <w:p w:rsidR="00000000" w:rsidRDefault="002C1F88">
      <w:r>
        <w:t>соответст</w:t>
      </w:r>
      <w:r>
        <w:t>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000000" w:rsidRDefault="002C1F88">
      <w:r>
        <w:t>отношения величи</w:t>
      </w:r>
      <w:r>
        <w:t xml:space="preserve">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sub_59" w:history="1">
        <w:r>
          <w:rPr>
            <w:rStyle w:val="a4"/>
          </w:rPr>
          <w:t>подпунктом "и" пункта 5</w:t>
        </w:r>
      </w:hyperlink>
      <w:r>
        <w:t xml:space="preserve"> настоящего постановления</w:t>
      </w:r>
      <w:r>
        <w:t>, к величине заявленной мощности, измененной в соответствии с подпунктом "и" пункта 5 настоящего постановления.</w:t>
      </w:r>
    </w:p>
    <w:p w:rsidR="00000000" w:rsidRDefault="002C1F88">
      <w:r>
        <w:t>Произведение указанных предельного максимального уровня цен (тарифов) на услуги по передаче электрической энергии и отношения величины заявленно</w:t>
      </w:r>
      <w:r>
        <w:t>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000000" w:rsidRDefault="002C1F88">
      <w:r>
        <w:t>Пр</w:t>
      </w:r>
      <w:r>
        <w:t>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w:t>
      </w:r>
      <w:r>
        <w:t>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000000" w:rsidRDefault="002C1F88">
      <w:pPr>
        <w:pStyle w:val="afc"/>
        <w:rPr>
          <w:color w:val="000000"/>
          <w:sz w:val="16"/>
          <w:szCs w:val="16"/>
        </w:rPr>
      </w:pPr>
      <w:bookmarkStart w:id="14" w:name="sub_33"/>
      <w:r>
        <w:rPr>
          <w:color w:val="000000"/>
          <w:sz w:val="16"/>
          <w:szCs w:val="16"/>
        </w:rPr>
        <w:t>Информация об измене</w:t>
      </w:r>
      <w:r>
        <w:rPr>
          <w:color w:val="000000"/>
          <w:sz w:val="16"/>
          <w:szCs w:val="16"/>
        </w:rPr>
        <w:t>ниях:</w:t>
      </w:r>
    </w:p>
    <w:bookmarkEnd w:id="14"/>
    <w:p w:rsidR="00000000" w:rsidRDefault="002C1F88">
      <w:pPr>
        <w:pStyle w:val="afd"/>
      </w:pPr>
      <w:r>
        <w:fldChar w:fldCharType="begin"/>
      </w:r>
      <w:r>
        <w:instrText>HYPERLINK "http://ivo.garant.ru/document?id=70453164&amp;sub=0"</w:instrText>
      </w:r>
      <w:r>
        <w:fldChar w:fldCharType="separate"/>
      </w:r>
      <w:r>
        <w:rPr>
          <w:rStyle w:val="a4"/>
        </w:rPr>
        <w:t>Постановлением</w:t>
      </w:r>
      <w:r>
        <w:fldChar w:fldCharType="end"/>
      </w:r>
      <w:r>
        <w:t xml:space="preserve"> Правительства РФ от 26 декабря 2013 г. N 1254 настоящее постановление дополнено пунктом 3.3</w:t>
      </w:r>
    </w:p>
    <w:p w:rsidR="00000000" w:rsidRDefault="002C1F88">
      <w:r>
        <w:t>3.3. Установить, что органы исполнительной власти субъектов Российской Феде</w:t>
      </w:r>
      <w:r>
        <w:t xml:space="preserve">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 w:history="1">
        <w:r>
          <w:rPr>
            <w:rStyle w:val="a4"/>
          </w:rPr>
          <w:t>приложении N 2</w:t>
        </w:r>
      </w:hyperlink>
      <w:r>
        <w:t xml:space="preserve"> к Положению об установлении и п</w:t>
      </w:r>
      <w:r>
        <w:t xml:space="preserve">рименении социальной нормы потребления электрической энергии (мощности), утвержденному </w:t>
      </w:r>
      <w:hyperlink r:id="rId9" w:history="1">
        <w:r>
          <w:rPr>
            <w:rStyle w:val="a4"/>
          </w:rPr>
          <w:t>постановлением</w:t>
        </w:r>
      </w:hyperlink>
      <w:r>
        <w:t xml:space="preserve"> Правительства Российской Федерации от 22 июля 2013 г. N 614 "О порядке установления и примен</w:t>
      </w:r>
      <w:r>
        <w:t>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000000" w:rsidRDefault="002C1F88">
      <w:bookmarkStart w:id="15" w:name="sub_331"/>
      <w:r>
        <w:t>а) в</w:t>
      </w:r>
      <w:r>
        <w:t xml:space="preserve">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w:t>
      </w:r>
      <w:r>
        <w:t>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000000" w:rsidRDefault="002C1F88">
      <w:bookmarkStart w:id="16" w:name="sub_332"/>
      <w:bookmarkEnd w:id="15"/>
      <w:r>
        <w:t xml:space="preserve">б) </w:t>
      </w:r>
      <w:hyperlink r:id="rId10" w:history="1">
        <w:r>
          <w:rPr>
            <w:rStyle w:val="a4"/>
          </w:rPr>
          <w:t>утратил силу</w:t>
        </w:r>
      </w:hyperlink>
      <w:r>
        <w:t>.</w:t>
      </w:r>
    </w:p>
    <w:bookmarkEnd w:id="16"/>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подпункта "б" пункта 3.3</w:t>
      </w:r>
    </w:p>
    <w:bookmarkStart w:id="17" w:name="sub_34"/>
    <w:p w:rsidR="00000000" w:rsidRDefault="002C1F88">
      <w:pPr>
        <w:pStyle w:val="afd"/>
      </w:pPr>
      <w:r>
        <w:lastRenderedPageBreak/>
        <w:fldChar w:fldCharType="begin"/>
      </w:r>
      <w:r>
        <w:instrText>HYPERLINK "http://ivo.garant.ru/document?id=70455968&amp;sub=1"</w:instrText>
      </w:r>
      <w:r>
        <w:fldChar w:fldCharType="separate"/>
      </w:r>
      <w:r>
        <w:rPr>
          <w:rStyle w:val="a4"/>
        </w:rPr>
        <w:t>Постановлением</w:t>
      </w:r>
      <w:r>
        <w:fldChar w:fldCharType="end"/>
      </w:r>
      <w:r>
        <w:t xml:space="preserve"> Правительства РФ от 30 декабря 2013 г. N </w:t>
      </w:r>
      <w:r>
        <w:t>1307 настоящее постановление дополнено пунктом 3.4</w:t>
      </w:r>
    </w:p>
    <w:bookmarkEnd w:id="17"/>
    <w:p w:rsidR="00000000" w:rsidRDefault="002C1F88">
      <w:r>
        <w:t>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w:t>
      </w:r>
      <w:r>
        <w:t xml:space="preserve">щероссийской) электрической сетью, на 2014 год положения </w:t>
      </w:r>
      <w:hyperlink w:anchor="sub_200187" w:history="1">
        <w:r>
          <w:rPr>
            <w:rStyle w:val="a4"/>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000000" w:rsidRDefault="002C1F88">
      <w:pPr>
        <w:pStyle w:val="afc"/>
        <w:rPr>
          <w:color w:val="000000"/>
          <w:sz w:val="16"/>
          <w:szCs w:val="16"/>
        </w:rPr>
      </w:pPr>
      <w:bookmarkStart w:id="18" w:name="sub_200135"/>
      <w:r>
        <w:rPr>
          <w:color w:val="000000"/>
          <w:sz w:val="16"/>
          <w:szCs w:val="16"/>
        </w:rPr>
        <w:t>Информация об изменени</w:t>
      </w:r>
      <w:r>
        <w:rPr>
          <w:color w:val="000000"/>
          <w:sz w:val="16"/>
          <w:szCs w:val="16"/>
        </w:rPr>
        <w:t>ях:</w:t>
      </w:r>
    </w:p>
    <w:bookmarkEnd w:id="18"/>
    <w:p w:rsidR="00000000" w:rsidRDefault="002C1F88">
      <w:pPr>
        <w:pStyle w:val="afd"/>
      </w:pPr>
      <w:r>
        <w:fldChar w:fldCharType="begin"/>
      </w:r>
      <w:r>
        <w:instrText>HYPERLINK "http://ivo.garant.ru/document?id=70097552&amp;sub=3"</w:instrText>
      </w:r>
      <w:r>
        <w:fldChar w:fldCharType="separate"/>
      </w:r>
      <w:r>
        <w:rPr>
          <w:rStyle w:val="a4"/>
        </w:rPr>
        <w:t>Постановлением</w:t>
      </w:r>
      <w:r>
        <w:fldChar w:fldCharType="end"/>
      </w:r>
      <w:r>
        <w:t xml:space="preserve"> Правительства РФ от 30 июня 2012 г. N 663 в пункт 4 внесены изменения</w:t>
      </w:r>
    </w:p>
    <w:p w:rsidR="00000000" w:rsidRDefault="002C1F88">
      <w:pPr>
        <w:pStyle w:val="afd"/>
      </w:pPr>
      <w:r>
        <w:t>См. текст пункта в предыдущей редакции</w:t>
      </w:r>
    </w:p>
    <w:p w:rsidR="00000000" w:rsidRDefault="002C1F88">
      <w:r>
        <w:t>4. Установить, что:</w:t>
      </w:r>
    </w:p>
    <w:p w:rsidR="00000000" w:rsidRDefault="002C1F88">
      <w:bookmarkStart w:id="19" w:name="sub_2001352"/>
      <w: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w:t>
      </w:r>
      <w:r>
        <w:t xml:space="preserve">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sub_20018815" w:history="1">
        <w:r>
          <w:rPr>
            <w:rStyle w:val="a4"/>
          </w:rPr>
          <w:t xml:space="preserve">абзаца </w:t>
        </w:r>
        <w:r>
          <w:rPr>
            <w:rStyle w:val="a4"/>
          </w:rPr>
          <w:t>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w:t>
      </w:r>
      <w:r>
        <w:t>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w:t>
      </w:r>
      <w:r>
        <w:t xml:space="preserve">чета требований </w:t>
      </w:r>
      <w:hyperlink w:anchor="sub_20018815" w:history="1">
        <w:r>
          <w:rPr>
            <w:rStyle w:val="a4"/>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w:t>
      </w:r>
      <w:r>
        <w:t>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bookmarkEnd w:id="19"/>
    <w:p w:rsidR="00000000" w:rsidRDefault="002C1F88">
      <w:r>
        <w:t>для территориальны</w:t>
      </w:r>
      <w:r>
        <w:t>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w:t>
      </w:r>
      <w:r>
        <w:t>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000000" w:rsidRDefault="002C1F88">
      <w:bookmarkStart w:id="20" w:name="sub_2001354"/>
      <w:r>
        <w:t>для территориальных сетевых организаций, регулирование деятельности которы</w:t>
      </w:r>
      <w:r>
        <w:t>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w:t>
      </w:r>
      <w:r>
        <w:t xml:space="preserve"> необходимой валовой выручки на период отсутствия утвержденной в установленном порядке инвестиционной </w:t>
      </w:r>
      <w:r>
        <w:lastRenderedPageBreak/>
        <w:t xml:space="preserve">программы в целях определения подконтрольных расходов индекс потребительских цен принимается на уровне, определенном в соответствии с </w:t>
      </w:r>
      <w:hyperlink w:anchor="sub_2001889" w:history="1">
        <w:r>
          <w:rPr>
            <w:rStyle w:val="a4"/>
          </w:rPr>
          <w:t>абзацем девятым пункта 38</w:t>
        </w:r>
      </w:hyperlink>
      <w:r>
        <w:t xml:space="preserve"> Основ ценообразования и уменьшенном вдвое.</w:t>
      </w:r>
    </w:p>
    <w:p w:rsidR="00000000" w:rsidRDefault="002C1F88">
      <w:bookmarkStart w:id="21" w:name="sub_200142"/>
      <w:bookmarkEnd w:id="20"/>
      <w:r>
        <w:t>5. Федеральной службе по тарифам:</w:t>
      </w:r>
    </w:p>
    <w:p w:rsidR="00000000" w:rsidRDefault="002C1F88">
      <w:pPr>
        <w:pStyle w:val="afc"/>
        <w:rPr>
          <w:color w:val="000000"/>
          <w:sz w:val="16"/>
          <w:szCs w:val="16"/>
        </w:rPr>
      </w:pPr>
      <w:bookmarkStart w:id="22" w:name="sub_200136"/>
      <w:bookmarkEnd w:id="21"/>
      <w:r>
        <w:rPr>
          <w:color w:val="000000"/>
          <w:sz w:val="16"/>
          <w:szCs w:val="16"/>
        </w:rPr>
        <w:t>Информация об изменениях:</w:t>
      </w:r>
    </w:p>
    <w:bookmarkEnd w:id="22"/>
    <w:p w:rsidR="00000000" w:rsidRDefault="002C1F88">
      <w:pPr>
        <w:pStyle w:val="afd"/>
      </w:pPr>
      <w:r>
        <w:fldChar w:fldCharType="begin"/>
      </w:r>
      <w:r>
        <w:instrText>HYPERLINK "http://ivo.garant.ru/document?id=70060680&amp;sub=1"</w:instrText>
      </w:r>
      <w:r>
        <w:fldChar w:fldCharType="separate"/>
      </w:r>
      <w:r>
        <w:rPr>
          <w:rStyle w:val="a4"/>
        </w:rPr>
        <w:t>Постанов</w:t>
      </w:r>
      <w:r>
        <w:rPr>
          <w:rStyle w:val="a4"/>
        </w:rPr>
        <w:t>лением</w:t>
      </w:r>
      <w:r>
        <w:fldChar w:fldCharType="end"/>
      </w:r>
      <w:r>
        <w:t xml:space="preserve"> Правительства РФ от 27 марта 2012 г. N 239 в подпункт "а" внесены изменения</w:t>
      </w:r>
    </w:p>
    <w:p w:rsidR="00000000" w:rsidRDefault="002C1F88">
      <w:pPr>
        <w:pStyle w:val="afd"/>
      </w:pPr>
      <w:r>
        <w:t>См. текст подпункта в предыдущей редакции</w:t>
      </w:r>
    </w:p>
    <w:p w:rsidR="00000000" w:rsidRDefault="002C1F88">
      <w:r>
        <w:t>а) пересмотреть на период с 1 января 2012 г. по 30 июня 2012 г. тарифы на услуги по передаче электрической энергии по единой нац</w:t>
      </w:r>
      <w:r>
        <w:t>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w:t>
      </w:r>
      <w:r>
        <w:t>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000000" w:rsidRDefault="002C1F88">
      <w:bookmarkStart w:id="23" w:name="sub_200137"/>
      <w:r>
        <w:t>б) с уча</w:t>
      </w:r>
      <w:r>
        <w:t>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w:t>
      </w:r>
      <w:r>
        <w:t>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000000" w:rsidRDefault="002C1F88">
      <w:bookmarkStart w:id="24" w:name="sub_200138"/>
      <w:bookmarkEnd w:id="23"/>
      <w:r>
        <w:t>в) разработать в течение 2 месяцев с даты утверждения методических у</w:t>
      </w:r>
      <w:r>
        <w:t xml:space="preserve">казаний, предусмотренных </w:t>
      </w:r>
      <w:hyperlink w:anchor="sub_200296" w:history="1">
        <w:r>
          <w:rPr>
            <w:rStyle w:val="a4"/>
          </w:rPr>
          <w:t>абзацем третьим пункта 9</w:t>
        </w:r>
      </w:hyperlink>
      <w:r>
        <w:t xml:space="preserve"> настоящего постановления, </w:t>
      </w:r>
      <w:hyperlink r:id="rId11" w:history="1">
        <w:r>
          <w:rPr>
            <w:rStyle w:val="a4"/>
          </w:rPr>
          <w:t>методические указания</w:t>
        </w:r>
      </w:hyperlink>
      <w:r>
        <w:t xml:space="preserve"> по учету степени загрузки объектов электросетевого хозяйства при </w:t>
      </w:r>
      <w:r>
        <w:t>формировании тарифов и (или) их предельных минимальных и (или) максимальных уровней на услуги по передаче электрической энергии;</w:t>
      </w:r>
    </w:p>
    <w:p w:rsidR="00000000" w:rsidRDefault="002C1F88">
      <w:bookmarkStart w:id="25" w:name="sub_200139"/>
      <w:bookmarkEnd w:id="24"/>
      <w:r>
        <w:t>г) с участием Министерства экономического развития Российской Федерации и Министерства энергетики Российско</w:t>
      </w:r>
      <w:r>
        <w:t>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w:t>
      </w:r>
      <w:r>
        <w:t xml:space="preserve">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000000" w:rsidRDefault="002C1F88">
      <w:bookmarkStart w:id="26" w:name="sub_200140"/>
      <w:bookmarkEnd w:id="25"/>
      <w:r>
        <w:t xml:space="preserve">д) установить на 2012 год </w:t>
      </w:r>
      <w:hyperlink r:id="rId12" w:history="1">
        <w:r>
          <w:rPr>
            <w:rStyle w:val="a4"/>
          </w:rPr>
          <w:t>предельные (минимальный и (или) максимальный) уровни цен</w:t>
        </w:r>
      </w:hyperlink>
      <w:r>
        <w:t xml:space="preserve"> (тарифов) на электрическую энергию (мощность), поставляемую покупателям на розничных рынках (за исключением электрической энергии (мощности), </w:t>
      </w:r>
      <w:r>
        <w:t>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000000" w:rsidRDefault="002C1F88">
      <w:bookmarkStart w:id="27" w:name="sub_200141"/>
      <w:bookmarkEnd w:id="26"/>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w:t>
      </w:r>
      <w:r>
        <w:lastRenderedPageBreak/>
        <w:t>мощности, если информация, не</w:t>
      </w:r>
      <w:r>
        <w:t xml:space="preserve">обходимая для определения цены на мощность по таким генерирующим объектам, не представлена в срок, предусмотренный </w:t>
      </w:r>
      <w:hyperlink r:id="rId13" w:history="1">
        <w:r>
          <w:rPr>
            <w:rStyle w:val="a4"/>
          </w:rPr>
          <w:t>пунктом 111</w:t>
        </w:r>
      </w:hyperlink>
      <w:r>
        <w:t xml:space="preserve"> Правил оптового рынка электрической энергии и мощности, утвержде</w:t>
      </w:r>
      <w:r>
        <w:t xml:space="preserve">нных </w:t>
      </w:r>
      <w:hyperlink r:id="rId14" w:history="1">
        <w:r>
          <w:rPr>
            <w:rStyle w:val="a4"/>
          </w:rPr>
          <w:t>постановлением</w:t>
        </w:r>
      </w:hyperlink>
      <w:r>
        <w:t xml:space="preserve">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w:t>
      </w:r>
      <w:r>
        <w:t xml:space="preserve">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000000" w:rsidRDefault="002C1F88">
      <w:pPr>
        <w:pStyle w:val="afc"/>
        <w:rPr>
          <w:color w:val="000000"/>
          <w:sz w:val="16"/>
          <w:szCs w:val="16"/>
        </w:rPr>
      </w:pPr>
      <w:bookmarkStart w:id="28" w:name="sub_57"/>
      <w:bookmarkEnd w:id="27"/>
      <w:r>
        <w:rPr>
          <w:color w:val="000000"/>
          <w:sz w:val="16"/>
          <w:szCs w:val="16"/>
        </w:rPr>
        <w:t>Информация об изменениях:</w:t>
      </w:r>
    </w:p>
    <w:bookmarkEnd w:id="28"/>
    <w:p w:rsidR="00000000" w:rsidRDefault="002C1F88">
      <w:pPr>
        <w:pStyle w:val="afd"/>
      </w:pPr>
      <w:r>
        <w:fldChar w:fldCharType="begin"/>
      </w:r>
      <w:r>
        <w:instrText>HYPERLINK "http://ivo.garant.ru/documen</w:instrText>
      </w:r>
      <w:r>
        <w:instrText>t?id=70097552&amp;sub=4"</w:instrText>
      </w:r>
      <w:r>
        <w:fldChar w:fldCharType="separate"/>
      </w:r>
      <w:r>
        <w:rPr>
          <w:rStyle w:val="a4"/>
        </w:rPr>
        <w:t>Постановлением</w:t>
      </w:r>
      <w:r>
        <w:fldChar w:fldCharType="end"/>
      </w:r>
      <w:r>
        <w:t xml:space="preserve"> Правительства РФ от 30 июня 2012 г. N 663 пункт 5 дополнен подпунктом "ж"</w:t>
      </w:r>
    </w:p>
    <w:p w:rsidR="00000000" w:rsidRDefault="002C1F88">
      <w:r>
        <w:t>ж) пересмотреть с 1 июля 2012 г. цены (тарифы) на услуги коммерческого оператора;</w:t>
      </w:r>
    </w:p>
    <w:p w:rsidR="00000000" w:rsidRDefault="002C1F88">
      <w:pPr>
        <w:pStyle w:val="afc"/>
        <w:rPr>
          <w:color w:val="000000"/>
          <w:sz w:val="16"/>
          <w:szCs w:val="16"/>
        </w:rPr>
      </w:pPr>
      <w:bookmarkStart w:id="29" w:name="sub_58"/>
      <w:r>
        <w:rPr>
          <w:color w:val="000000"/>
          <w:sz w:val="16"/>
          <w:szCs w:val="16"/>
        </w:rPr>
        <w:t>Информация об изменениях:</w:t>
      </w:r>
    </w:p>
    <w:bookmarkEnd w:id="29"/>
    <w:p w:rsidR="00000000" w:rsidRDefault="002C1F88">
      <w:pPr>
        <w:pStyle w:val="afd"/>
      </w:pPr>
      <w:r>
        <w:fldChar w:fldCharType="begin"/>
      </w:r>
      <w:r>
        <w:instrText>HYPERLINK "http://ivo.ga</w:instrText>
      </w:r>
      <w:r>
        <w:instrText>rant.ru/document?id=70097552&amp;sub=4"</w:instrText>
      </w:r>
      <w:r>
        <w:fldChar w:fldCharType="separate"/>
      </w:r>
      <w:r>
        <w:rPr>
          <w:rStyle w:val="a4"/>
        </w:rPr>
        <w:t>Постановлением</w:t>
      </w:r>
      <w:r>
        <w:fldChar w:fldCharType="end"/>
      </w:r>
      <w:r>
        <w:t xml:space="preserve"> Правительства РФ от 30 июня 2012 г. N 663 пункт 5 дополнен подпунктом "з"</w:t>
      </w:r>
    </w:p>
    <w:p w:rsidR="00000000" w:rsidRDefault="002C1F88">
      <w:r>
        <w:t xml:space="preserve">з) с участием Министерства экономического развития Российской Федерации, Министерства энергетики Российской Федерации, открытого </w:t>
      </w:r>
      <w:r>
        <w:t>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w:t>
      </w:r>
      <w:r>
        <w:t>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w:t>
      </w:r>
      <w:r>
        <w:t>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w:t>
      </w:r>
      <w:r>
        <w:t>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00000" w:rsidRDefault="002C1F88">
      <w:pPr>
        <w:pStyle w:val="afc"/>
        <w:rPr>
          <w:color w:val="000000"/>
          <w:sz w:val="16"/>
          <w:szCs w:val="16"/>
        </w:rPr>
      </w:pPr>
      <w:bookmarkStart w:id="30" w:name="sub_59"/>
      <w:r>
        <w:rPr>
          <w:color w:val="000000"/>
          <w:sz w:val="16"/>
          <w:szCs w:val="16"/>
        </w:rPr>
        <w:t>Информация об изменениях:</w:t>
      </w:r>
    </w:p>
    <w:bookmarkEnd w:id="30"/>
    <w:p w:rsidR="00000000" w:rsidRDefault="002C1F88">
      <w:pPr>
        <w:pStyle w:val="afd"/>
      </w:pPr>
      <w:r>
        <w:fldChar w:fldCharType="begin"/>
      </w:r>
      <w:r>
        <w:instrText>HY</w:instrText>
      </w:r>
      <w:r>
        <w:instrText>PERLINK "http://ivo.garant.ru/document?id=70277332&amp;sub=1023"</w:instrText>
      </w:r>
      <w:r>
        <w:fldChar w:fldCharType="separate"/>
      </w:r>
      <w:r>
        <w:rPr>
          <w:rStyle w:val="a4"/>
        </w:rPr>
        <w:t>Постановлением</w:t>
      </w:r>
      <w:r>
        <w:fldChar w:fldCharType="end"/>
      </w:r>
      <w:r>
        <w:t xml:space="preserve"> Правительства РФ от 8 мая 2013 г. N 403 пункт 5 дополнен подпунктом "и"</w:t>
      </w:r>
    </w:p>
    <w:p w:rsidR="00000000" w:rsidRDefault="002C1F88">
      <w:r>
        <w:t>и) в течение 20 рабочих дней со дня получения подготовленных территориальными сетевыми организациями совме</w:t>
      </w:r>
      <w:r>
        <w:t>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w:t>
      </w:r>
      <w:r>
        <w:t>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w:t>
      </w:r>
      <w:r>
        <w:t xml:space="preserve">ором принимается соответствующее решение, сводного прогнозного баланса </w:t>
      </w:r>
      <w:r>
        <w:lastRenderedPageBreak/>
        <w:t>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w:t>
      </w:r>
      <w:r>
        <w:t xml:space="preserve">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000000" w:rsidRDefault="002C1F88">
      <w:bookmarkStart w:id="31" w:name="sub_200143"/>
      <w:r>
        <w:t xml:space="preserve">6. Установить, что утвержденные в соответствии с </w:t>
      </w:r>
      <w:hyperlink w:anchor="sub_200141" w:history="1">
        <w:r>
          <w:rPr>
            <w:rStyle w:val="a4"/>
          </w:rPr>
          <w:t xml:space="preserve">подпунктом </w:t>
        </w:r>
        <w:r>
          <w:rPr>
            <w:rStyle w:val="a4"/>
          </w:rPr>
          <w:t>"е"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000000" w:rsidRDefault="002C1F88">
      <w:bookmarkStart w:id="32" w:name="sub_200144"/>
      <w:bookmarkEnd w:id="31"/>
      <w:r>
        <w:t>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w:t>
      </w:r>
      <w:r>
        <w:t xml:space="preserve">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w:t>
      </w:r>
      <w:r>
        <w:t>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w:t>
      </w:r>
      <w:r>
        <w:t xml:space="preserve">007 г. В случае компенсации в соответствии с </w:t>
      </w:r>
      <w:hyperlink r:id="rId15" w:history="1">
        <w:r>
          <w:rPr>
            <w:rStyle w:val="a4"/>
          </w:rPr>
          <w:t>Правилами</w:t>
        </w:r>
      </w:hyperlink>
      <w:r>
        <w:t xml:space="preserve"> оптового рынка электрической энергии и мощности, утвержденными </w:t>
      </w:r>
      <w:hyperlink r:id="rId16" w:history="1">
        <w:r>
          <w:rPr>
            <w:rStyle w:val="a4"/>
          </w:rPr>
          <w:t>постановление</w:t>
        </w:r>
        <w:r>
          <w:rPr>
            <w:rStyle w:val="a4"/>
          </w:rPr>
          <w:t>м</w:t>
        </w:r>
      </w:hyperlink>
      <w:r>
        <w:t xml:space="preserve">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w:t>
      </w:r>
      <w:r>
        <w:t>(тарифы) устанавливаются на уровне, превышающем уровень данных цен (тарифов), установленных по состоянию на 31 декабря 2011 г.</w:t>
      </w:r>
    </w:p>
    <w:bookmarkEnd w:id="32"/>
    <w:p w:rsidR="00000000" w:rsidRDefault="002C1F88">
      <w:r>
        <w:t>В случае если для поставщика в отношении генерирующего объекта, мощность которого будет поставляться в 2012 году в выну</w:t>
      </w:r>
      <w:r>
        <w:t>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r>
        <w:t>:</w:t>
      </w:r>
    </w:p>
    <w:p w:rsidR="00000000" w:rsidRDefault="002C1F88">
      <w:r>
        <w:t>в отношении мощности:</w:t>
      </w:r>
    </w:p>
    <w:p w:rsidR="00000000" w:rsidRDefault="002C1F88">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000000" w:rsidRDefault="002C1F88">
      <w:r>
        <w:t>на уровне пре</w:t>
      </w:r>
      <w:r>
        <w:t>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000000" w:rsidRDefault="002C1F88">
      <w:r>
        <w:t>на уровне цены на мощность, опр</w:t>
      </w:r>
      <w:r>
        <w:t xml:space="preserve">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w:t>
      </w:r>
      <w:r>
        <w:lastRenderedPageBreak/>
        <w:t xml:space="preserve">мощность в вынужденном режиме, утвержденным Федеральной службой по тарифам, </w:t>
      </w:r>
      <w:r>
        <w:t xml:space="preserve">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w:t>
      </w:r>
      <w:r>
        <w:t>генерирующим объектам, поставляющим мощность в вынужденном режиме и введенным в эксплуатацию после 31 декабря 2007 г.;</w:t>
      </w:r>
    </w:p>
    <w:p w:rsidR="00000000" w:rsidRDefault="002C1F88">
      <w:r>
        <w:t>в отношении электрической энергии - в соответствии с порядком определения цен на электрическую энергию и мо</w:t>
      </w:r>
      <w:r>
        <w:t>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000000" w:rsidRDefault="002C1F88">
      <w:r>
        <w:t xml:space="preserve">При этом цены на электрическую энергию и мощность, производимые </w:t>
      </w:r>
      <w:r>
        <w:t>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w:t>
      </w:r>
      <w:r>
        <w:t xml:space="preserve">и из эксплуатации в соответствии с </w:t>
      </w:r>
      <w:hyperlink r:id="rId17" w:history="1">
        <w:r>
          <w:rPr>
            <w:rStyle w:val="a4"/>
          </w:rPr>
          <w:t>Правилами</w:t>
        </w:r>
      </w:hyperlink>
      <w:r>
        <w:t xml:space="preserve"> вывода объектов электроэнергетики в ремонт и из эксплуатации, утвержденными </w:t>
      </w:r>
      <w:hyperlink r:id="rId18" w:history="1">
        <w:r>
          <w:rPr>
            <w:rStyle w:val="a4"/>
          </w:rPr>
          <w:t>постановлением</w:t>
        </w:r>
      </w:hyperlink>
      <w:r>
        <w:t xml:space="preserve">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w:t>
      </w:r>
      <w:r>
        <w:t xml:space="preserve">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w:t>
      </w:r>
      <w:r>
        <w:t xml:space="preserve">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w:t>
      </w:r>
      <w:r>
        <w:t xml:space="preserve">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w:t>
      </w:r>
      <w:r>
        <w:t>объекта к генерирующим объектам, поставляющим мощность в вынужденном режиме, в соответствии с решением Правительства Российской Федерации.</w:t>
      </w:r>
    </w:p>
    <w:p w:rsidR="00000000" w:rsidRDefault="002C1F88">
      <w:bookmarkStart w:id="33" w:name="sub_200145"/>
      <w:r>
        <w:t xml:space="preserve">8. Установить, что в случае непредставления в сроки, предусмотренные </w:t>
      </w:r>
      <w:hyperlink r:id="rId19" w:history="1">
        <w:r>
          <w:rPr>
            <w:rStyle w:val="a4"/>
          </w:rPr>
          <w:t>пунктом 111</w:t>
        </w:r>
      </w:hyperlink>
      <w:r>
        <w:t xml:space="preserve"> Правил оптового рынка электрической энергии и мощности, утвержденных </w:t>
      </w:r>
      <w:hyperlink r:id="rId20" w:history="1">
        <w:r>
          <w:rPr>
            <w:rStyle w:val="a4"/>
          </w:rPr>
          <w:t>постановлением</w:t>
        </w:r>
      </w:hyperlink>
      <w:r>
        <w:t xml:space="preserve"> Правительства Российской Федерации от 27 декабря 2010 г. N 1172, информ</w:t>
      </w:r>
      <w:r>
        <w:t>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w:t>
      </w:r>
      <w:r>
        <w:t>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000000" w:rsidRDefault="002C1F88">
      <w:bookmarkStart w:id="34" w:name="sub_200146"/>
      <w:bookmarkEnd w:id="33"/>
      <w:r>
        <w:lastRenderedPageBreak/>
        <w:t>9. Министе</w:t>
      </w:r>
      <w:r>
        <w:t xml:space="preserve">рству энергетики Российской Федерации утвердить </w:t>
      </w:r>
      <w:hyperlink r:id="rId21" w:history="1">
        <w:r>
          <w:rPr>
            <w:rStyle w:val="a4"/>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bookmarkEnd w:id="34"/>
    <w:p w:rsidR="00000000" w:rsidRDefault="002C1F88">
      <w:r>
        <w:t>до 1 января 20</w:t>
      </w:r>
      <w:r>
        <w:t>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w:t>
      </w:r>
      <w:r>
        <w:t>йской) электрической сетью, прочие собственники и иные законные владельцы объектов единой национальной (общероссийской) электрической сети;</w:t>
      </w:r>
    </w:p>
    <w:p w:rsidR="00000000" w:rsidRDefault="002C1F88">
      <w:bookmarkStart w:id="35" w:name="sub_200296"/>
      <w:r>
        <w:t>до 1 июля 2013 г. - в отношении объектов электросетевого хозяйства, с использованием которых услуги по пер</w:t>
      </w:r>
      <w:r>
        <w:t>едаче электрической энергии оказывают территориальные сетевые организации в номинальном классе напряжения 35 кВ и выше.</w:t>
      </w:r>
    </w:p>
    <w:p w:rsidR="00000000" w:rsidRDefault="002C1F88">
      <w:pPr>
        <w:pStyle w:val="afc"/>
        <w:rPr>
          <w:color w:val="000000"/>
          <w:sz w:val="16"/>
          <w:szCs w:val="16"/>
        </w:rPr>
      </w:pPr>
      <w:bookmarkStart w:id="36" w:name="sub_200147"/>
      <w:bookmarkEnd w:id="35"/>
      <w:r>
        <w:rPr>
          <w:color w:val="000000"/>
          <w:sz w:val="16"/>
          <w:szCs w:val="16"/>
        </w:rPr>
        <w:t>Информация об изменениях:</w:t>
      </w:r>
    </w:p>
    <w:bookmarkEnd w:id="36"/>
    <w:p w:rsidR="00000000" w:rsidRDefault="002C1F88">
      <w:pPr>
        <w:pStyle w:val="afd"/>
      </w:pPr>
      <w:r>
        <w:fldChar w:fldCharType="begin"/>
      </w:r>
      <w:r>
        <w:instrText>HYPERLINK "http://ivo.garant.ru/document?id=70083216&amp;sub=300502"</w:instrText>
      </w:r>
      <w:r>
        <w:fldChar w:fldCharType="separate"/>
      </w:r>
      <w:r>
        <w:rPr>
          <w:rStyle w:val="a4"/>
        </w:rPr>
        <w:t>Постановлением</w:t>
      </w:r>
      <w:r>
        <w:fldChar w:fldCharType="end"/>
      </w:r>
      <w:r>
        <w:t xml:space="preserve"> Правительства РФ от 4 мая 2012 г. N 442 пункт 10 изложен в новой редакции</w:t>
      </w:r>
    </w:p>
    <w:p w:rsidR="00000000" w:rsidRDefault="002C1F88">
      <w:pPr>
        <w:pStyle w:val="afd"/>
      </w:pPr>
      <w:r>
        <w:t>См. текст пункта в предыдущей редакции</w:t>
      </w:r>
    </w:p>
    <w:p w:rsidR="00000000" w:rsidRDefault="002C1F88">
      <w:r>
        <w:t>10. Установить, что корректировка цен (тарифов) на услуги по передаче электрической энергии, связанная с учетом степени загрузки центров пита</w:t>
      </w:r>
      <w:r>
        <w:t>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w:t>
      </w:r>
      <w:r>
        <w:t>ектрической энергии с учетом оплаты резервируемой максимальной мощности.</w:t>
      </w:r>
    </w:p>
    <w:p w:rsidR="00000000" w:rsidRDefault="002C1F88">
      <w:pPr>
        <w:pStyle w:val="afc"/>
        <w:rPr>
          <w:color w:val="000000"/>
          <w:sz w:val="16"/>
          <w:szCs w:val="16"/>
        </w:rPr>
      </w:pPr>
      <w:bookmarkStart w:id="37" w:name="sub_101"/>
      <w:r>
        <w:rPr>
          <w:color w:val="000000"/>
          <w:sz w:val="16"/>
          <w:szCs w:val="16"/>
        </w:rPr>
        <w:t>Информация об изменениях:</w:t>
      </w:r>
    </w:p>
    <w:bookmarkEnd w:id="37"/>
    <w:p w:rsidR="00000000" w:rsidRDefault="002C1F88">
      <w:pPr>
        <w:pStyle w:val="afd"/>
      </w:pPr>
      <w:r>
        <w:fldChar w:fldCharType="begin"/>
      </w:r>
      <w:r>
        <w:instrText>HYPERLINK "http://ivo.garant.ru/document?id=70097552&amp;sub=5"</w:instrText>
      </w:r>
      <w:r>
        <w:fldChar w:fldCharType="separate"/>
      </w:r>
      <w:r>
        <w:rPr>
          <w:rStyle w:val="a4"/>
        </w:rPr>
        <w:t>Постановлением</w:t>
      </w:r>
      <w:r>
        <w:fldChar w:fldCharType="end"/>
      </w:r>
      <w:r>
        <w:t xml:space="preserve"> Правительства РФ от 30 июня 2012 г. N 663 постановление дополнено </w:t>
      </w:r>
      <w:r>
        <w:t>пунктом 10.1</w:t>
      </w:r>
    </w:p>
    <w:p w:rsidR="00000000" w:rsidRDefault="002C1F88">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w:t>
      </w:r>
      <w:r>
        <w:t>ания Единой энергетической системы" со сроком действия до 2018 года.</w:t>
      </w:r>
    </w:p>
    <w:p w:rsidR="00000000" w:rsidRDefault="002C1F88">
      <w:pPr>
        <w:pStyle w:val="afc"/>
        <w:rPr>
          <w:color w:val="000000"/>
          <w:sz w:val="16"/>
          <w:szCs w:val="16"/>
        </w:rPr>
      </w:pPr>
      <w:bookmarkStart w:id="38" w:name="sub_200148"/>
      <w:r>
        <w:rPr>
          <w:color w:val="000000"/>
          <w:sz w:val="16"/>
          <w:szCs w:val="16"/>
        </w:rPr>
        <w:t>Информация об изменениях:</w:t>
      </w:r>
    </w:p>
    <w:bookmarkEnd w:id="38"/>
    <w:p w:rsidR="00000000" w:rsidRDefault="002C1F88">
      <w:pPr>
        <w:pStyle w:val="afd"/>
      </w:pPr>
      <w:r>
        <w:fldChar w:fldCharType="begin"/>
      </w:r>
      <w:r>
        <w:instrText>HYPERLINK "http://ivo.garant.ru/document?id=70097552&amp;sub=6"</w:instrText>
      </w:r>
      <w:r>
        <w:fldChar w:fldCharType="separate"/>
      </w:r>
      <w:r>
        <w:rPr>
          <w:rStyle w:val="a4"/>
        </w:rPr>
        <w:t>Постановлением</w:t>
      </w:r>
      <w:r>
        <w:fldChar w:fldCharType="end"/>
      </w:r>
      <w:r>
        <w:t xml:space="preserve"> Правительства РФ от 30 июня 2012 г. N </w:t>
      </w:r>
      <w:r>
        <w:t>663 в пункт 11 внесены изменения</w:t>
      </w:r>
    </w:p>
    <w:p w:rsidR="00000000" w:rsidRDefault="002C1F88">
      <w:pPr>
        <w:pStyle w:val="afd"/>
      </w:pPr>
      <w:r>
        <w:t>См. текст пункта в предыдущей редакции</w:t>
      </w:r>
    </w:p>
    <w:p w:rsidR="00000000" w:rsidRDefault="002C1F88">
      <w:r>
        <w:t>11. </w:t>
      </w:r>
      <w:hyperlink r:id="rId22" w:history="1">
        <w:r>
          <w:rPr>
            <w:rStyle w:val="a4"/>
          </w:rPr>
          <w:t>Постановление</w:t>
        </w:r>
      </w:hyperlink>
      <w:r>
        <w:t xml:space="preserve"> Правительства Российской Федерации от 26 февраля 2004 г. N 109 "О ценообразовании в отношении электрической</w:t>
      </w:r>
      <w:r>
        <w:t xml:space="preserve">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000000" w:rsidRDefault="002C1F88">
      <w:bookmarkStart w:id="39" w:name="sub_2001482"/>
      <w:r>
        <w:t xml:space="preserve">Положения </w:t>
      </w:r>
      <w:hyperlink w:anchor="sub_2002651" w:history="1">
        <w:r>
          <w:rPr>
            <w:rStyle w:val="a4"/>
          </w:rPr>
          <w:t>пункта 65.1</w:t>
        </w:r>
      </w:hyperlink>
      <w:r>
        <w:t xml:space="preserve"> Основ ценоо</w:t>
      </w:r>
      <w:r>
        <w:t xml:space="preserve">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23" w:history="1">
        <w:r>
          <w:rPr>
            <w:rStyle w:val="a4"/>
          </w:rPr>
          <w:t>методических указаний</w:t>
        </w:r>
      </w:hyperlink>
      <w:r>
        <w:t xml:space="preserve"> по расчету сбытовых</w:t>
      </w:r>
      <w:r>
        <w:t xml:space="preserve"> надбавок гарантирующих поставщиков, в том числе </w:t>
      </w:r>
      <w:r>
        <w:lastRenderedPageBreak/>
        <w:t>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w:t>
      </w:r>
      <w:r>
        <w:t>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bookmarkEnd w:id="39"/>
    <w:p w:rsidR="00000000" w:rsidRDefault="002C1F88"/>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2C1F88">
            <w:pPr>
              <w:pStyle w:val="afff3"/>
            </w:pPr>
            <w:r>
              <w:t>Председатель Правительства</w:t>
            </w:r>
            <w:r>
              <w:br/>
              <w:t>Российской Федерации</w:t>
            </w:r>
          </w:p>
        </w:tc>
        <w:tc>
          <w:tcPr>
            <w:tcW w:w="3432" w:type="dxa"/>
            <w:tcBorders>
              <w:top w:val="nil"/>
              <w:left w:val="nil"/>
              <w:bottom w:val="nil"/>
              <w:right w:val="nil"/>
            </w:tcBorders>
            <w:vAlign w:val="bottom"/>
          </w:tcPr>
          <w:p w:rsidR="00000000" w:rsidRDefault="002C1F88">
            <w:pPr>
              <w:pStyle w:val="affa"/>
              <w:jc w:val="right"/>
            </w:pPr>
            <w:r>
              <w:t>В. Путин</w:t>
            </w:r>
          </w:p>
        </w:tc>
      </w:tr>
    </w:tbl>
    <w:p w:rsidR="00000000" w:rsidRDefault="002C1F88"/>
    <w:p w:rsidR="00000000" w:rsidRDefault="002C1F88">
      <w:pPr>
        <w:pStyle w:val="afff3"/>
      </w:pPr>
      <w:r>
        <w:t>Москва</w:t>
      </w:r>
    </w:p>
    <w:p w:rsidR="00000000" w:rsidRDefault="002C1F88">
      <w:pPr>
        <w:pStyle w:val="afff3"/>
      </w:pPr>
      <w:r>
        <w:t>29 декабря 2011 г.</w:t>
      </w:r>
    </w:p>
    <w:p w:rsidR="00000000" w:rsidRDefault="002C1F88">
      <w:pPr>
        <w:pStyle w:val="afff3"/>
      </w:pPr>
      <w:r>
        <w:t>N 1178</w:t>
      </w:r>
    </w:p>
    <w:p w:rsidR="00000000" w:rsidRDefault="002C1F88"/>
    <w:p w:rsidR="00000000" w:rsidRDefault="002C1F88">
      <w:pPr>
        <w:pStyle w:val="1"/>
      </w:pPr>
      <w:bookmarkStart w:id="40" w:name="sub_1000"/>
      <w:r>
        <w:t>Основы ценообразования</w:t>
      </w:r>
      <w:r>
        <w:br/>
        <w:t>в области регулируемых цен (тарифов) в электроэнергетике</w:t>
      </w:r>
      <w:r>
        <w:br/>
        <w:t xml:space="preserve">(утв. </w:t>
      </w:r>
      <w:hyperlink w:anchor="sub_0" w:history="1">
        <w:r>
          <w:rPr>
            <w:rStyle w:val="a4"/>
          </w:rPr>
          <w:t>постановлением</w:t>
        </w:r>
      </w:hyperlink>
      <w:r>
        <w:t xml:space="preserve"> Правительства РФ от 29 декабря 2011 г. N 1178)</w:t>
      </w:r>
    </w:p>
    <w:bookmarkEnd w:id="40"/>
    <w:p w:rsidR="00000000" w:rsidRDefault="002C1F88">
      <w:pPr>
        <w:pStyle w:val="afff0"/>
      </w:pPr>
      <w:r>
        <w:t>С изменениями и дополнениями от:</w:t>
      </w:r>
    </w:p>
    <w:p w:rsidR="00000000" w:rsidRDefault="002C1F88">
      <w:pPr>
        <w:pStyle w:val="aff"/>
      </w:pPr>
      <w:r>
        <w:t xml:space="preserve">4 мая, 4 </w:t>
      </w:r>
      <w:r>
        <w:t>июня, 30 июня, 5 октября, 30 декабря 2012 г., 23 мая, 20, 27 июня, 22, 29 июля, 27 августа, 24 октября, 13 ноября 2013 г., 25 февраля, 7 марта, 2 июня, 11 июня, 1, 31 июля, 11, 16, 23 августа, 29 октября, 3, 24, 26 декабря 2014 г., 23 января, 13, 19 феврал</w:t>
      </w:r>
      <w:r>
        <w:t>я 2015 г.</w:t>
      </w:r>
    </w:p>
    <w:p w:rsidR="00000000" w:rsidRDefault="002C1F88"/>
    <w:p w:rsidR="00000000" w:rsidRDefault="002C1F88">
      <w:pPr>
        <w:pStyle w:val="1"/>
      </w:pPr>
      <w:bookmarkStart w:id="41" w:name="sub_200151"/>
      <w:r>
        <w:t>I. Общие положения</w:t>
      </w:r>
    </w:p>
    <w:bookmarkEnd w:id="41"/>
    <w:p w:rsidR="00000000" w:rsidRDefault="002C1F88"/>
    <w:p w:rsidR="00000000" w:rsidRDefault="002C1F88">
      <w:bookmarkStart w:id="42" w:name="sub_200149"/>
      <w:r>
        <w:t xml:space="preserve">1. Настоящий документ, разработанный в соответствии с </w:t>
      </w:r>
      <w:hyperlink r:id="rId24" w:history="1">
        <w:r>
          <w:rPr>
            <w:rStyle w:val="a4"/>
          </w:rPr>
          <w:t>Федеральным законом</w:t>
        </w:r>
      </w:hyperlink>
      <w:r>
        <w:t xml:space="preserve"> "Об электроэнергетике", определяет основные принципы и методы </w:t>
      </w:r>
      <w:r>
        <w:t>регулирования цен (тарифов) в электроэнергетике.</w:t>
      </w:r>
    </w:p>
    <w:p w:rsidR="00000000" w:rsidRDefault="002C1F88">
      <w:pPr>
        <w:pStyle w:val="afc"/>
        <w:rPr>
          <w:color w:val="000000"/>
          <w:sz w:val="16"/>
          <w:szCs w:val="16"/>
        </w:rPr>
      </w:pPr>
      <w:bookmarkStart w:id="43" w:name="sub_200150"/>
      <w:bookmarkEnd w:id="42"/>
      <w:r>
        <w:rPr>
          <w:color w:val="000000"/>
          <w:sz w:val="16"/>
          <w:szCs w:val="16"/>
        </w:rPr>
        <w:t>Информация об изменениях:</w:t>
      </w:r>
    </w:p>
    <w:bookmarkEnd w:id="43"/>
    <w:p w:rsidR="00000000" w:rsidRDefault="002C1F88">
      <w:pPr>
        <w:pStyle w:val="afd"/>
      </w:pPr>
      <w:r>
        <w:fldChar w:fldCharType="begin"/>
      </w:r>
      <w:r>
        <w:instrText>HYPERLINK "http://ivo.garant.ru/document?id=70388488&amp;sub=7"</w:instrText>
      </w:r>
      <w:r>
        <w:fldChar w:fldCharType="separate"/>
      </w:r>
      <w:r>
        <w:rPr>
          <w:rStyle w:val="a4"/>
        </w:rPr>
        <w:t>Постановлением</w:t>
      </w:r>
      <w:r>
        <w:fldChar w:fldCharType="end"/>
      </w:r>
      <w:r>
        <w:t xml:space="preserve"> Правительства РФ от 24 октября 2013 г. N 953 в пункт 2 внесены изменения</w:t>
      </w:r>
    </w:p>
    <w:p w:rsidR="00000000" w:rsidRDefault="002C1F88">
      <w:pPr>
        <w:pStyle w:val="afd"/>
      </w:pPr>
      <w:r>
        <w:t>С</w:t>
      </w:r>
      <w:r>
        <w:t>м. текст пункта в предыдущей редакции</w:t>
      </w:r>
    </w:p>
    <w:p w:rsidR="00000000" w:rsidRDefault="002C1F88">
      <w:r>
        <w:t>2. Используемые в настоящем документе понятия означают следующее:</w:t>
      </w:r>
    </w:p>
    <w:p w:rsidR="00000000" w:rsidRDefault="002C1F88">
      <w:r>
        <w:rPr>
          <w:rStyle w:val="a3"/>
        </w:rPr>
        <w:t>"база инвестированного капитала"</w:t>
      </w:r>
      <w:r>
        <w:t xml:space="preserve"> - стоимость активов регулируемой организации, находящихся в эксплуатации, созданных с использованием инвестированного к</w:t>
      </w:r>
      <w:r>
        <w:t xml:space="preserve">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w:t>
      </w:r>
      <w:r>
        <w:t xml:space="preserve">долгосрочного периода регулирования в соответствии с </w:t>
      </w:r>
      <w:hyperlink r:id="rId25" w:history="1">
        <w:r>
          <w:rPr>
            <w:rStyle w:val="a4"/>
          </w:rPr>
          <w:t>методическими указаниями</w:t>
        </w:r>
      </w:hyperlink>
      <w:r>
        <w:t xml:space="preserve"> по регулированию тарифов с применением метода доходности инвестированного капитала;</w:t>
      </w:r>
    </w:p>
    <w:p w:rsidR="00000000" w:rsidRDefault="002C1F88">
      <w:r>
        <w:rPr>
          <w:rStyle w:val="a3"/>
        </w:rPr>
        <w:t>"базовый уровень операционных</w:t>
      </w:r>
      <w:r>
        <w:rPr>
          <w:rStyle w:val="a3"/>
        </w:rPr>
        <w:t xml:space="preserve"> расходов"</w:t>
      </w:r>
      <w:r>
        <w:t xml:space="preserve"> - уровень операционных расходов, установленный на первый год долгосрочного периода регулирования;</w:t>
      </w:r>
    </w:p>
    <w:p w:rsidR="00000000" w:rsidRDefault="002C1F88">
      <w:r>
        <w:rPr>
          <w:rStyle w:val="a3"/>
        </w:rPr>
        <w:t>"долгосрочные параметры регулирования"</w:t>
      </w:r>
      <w:r>
        <w:t xml:space="preserve"> - параметры расчета долгосрочных цен (тарифов), устанавливаемые на долгосрочный период </w:t>
      </w:r>
      <w:r>
        <w:lastRenderedPageBreak/>
        <w:t>регулирования;</w:t>
      </w:r>
    </w:p>
    <w:p w:rsidR="00000000" w:rsidRDefault="002C1F88">
      <w:r>
        <w:rPr>
          <w:rStyle w:val="a3"/>
        </w:rPr>
        <w:t>"долго</w:t>
      </w:r>
      <w:r>
        <w:rPr>
          <w:rStyle w:val="a3"/>
        </w:rPr>
        <w:t>срочные цены (тарифы)"</w:t>
      </w:r>
      <w:r>
        <w:t xml:space="preserve">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w:t>
      </w:r>
      <w:r>
        <w:t>параметров регулирования;</w:t>
      </w:r>
    </w:p>
    <w:p w:rsidR="00000000" w:rsidRDefault="002C1F88">
      <w:r>
        <w:rPr>
          <w:rStyle w:val="a3"/>
        </w:rPr>
        <w:t>"долгосрочный период регулирования"</w:t>
      </w:r>
      <w:r>
        <w:t xml:space="preserve">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000000" w:rsidRDefault="002C1F88">
      <w:r>
        <w:rPr>
          <w:rStyle w:val="a3"/>
        </w:rPr>
        <w:t>"индик</w:t>
      </w:r>
      <w:r>
        <w:rPr>
          <w:rStyle w:val="a3"/>
        </w:rPr>
        <w:t>ативная цена на электрическую энергию"</w:t>
      </w:r>
      <w:r>
        <w:t xml:space="preserve">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w:t>
      </w:r>
      <w:r>
        <w:t>уемых цен (тарифов) на розничных рынках на территориях, объединенных в неценовые зоны оптового рынка;</w:t>
      </w:r>
    </w:p>
    <w:p w:rsidR="00000000" w:rsidRDefault="002C1F88">
      <w:r>
        <w:rPr>
          <w:rStyle w:val="a3"/>
        </w:rPr>
        <w:t>"индикативная цена на мощность"</w:t>
      </w:r>
      <w:r>
        <w:t xml:space="preserve">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w:t>
      </w:r>
      <w:r>
        <w:t>ах на территориях, объединенных в неценовые зоны оптового рынка;</w:t>
      </w:r>
    </w:p>
    <w:p w:rsidR="00000000" w:rsidRDefault="002C1F88">
      <w:r>
        <w:rPr>
          <w:rStyle w:val="a3"/>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w:t>
      </w:r>
      <w:r>
        <w:rPr>
          <w:rStyle w:val="a3"/>
        </w:rPr>
        <w:t>ия оптового и розничных рынков"</w:t>
      </w:r>
      <w:r>
        <w:t xml:space="preserve">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w:t>
      </w:r>
      <w:r>
        <w:t>ьством Российской Федерации установлены особенности функционирования оптового и розничных рынков;</w:t>
      </w:r>
    </w:p>
    <w:p w:rsidR="00000000" w:rsidRDefault="002C1F88">
      <w:r>
        <w:rPr>
          <w:rStyle w:val="a3"/>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w:t>
      </w:r>
      <w:r>
        <w:rPr>
          <w:rStyle w:val="a3"/>
        </w:rPr>
        <w:t>ности функционирования оптового и розничных рынков"</w:t>
      </w:r>
      <w:r>
        <w:t xml:space="preserve">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w:t>
      </w:r>
      <w:r>
        <w:t>а, в которых Правительством Российской Федерации установлены особенности функционирования оптового и розничных рынков;</w:t>
      </w:r>
    </w:p>
    <w:p w:rsidR="00000000" w:rsidRDefault="002C1F88">
      <w:r>
        <w:rPr>
          <w:rStyle w:val="a3"/>
        </w:rPr>
        <w:t>"индикативная цена на электрическую энергию для населения и приравненных к нему категорий потребителей"</w:t>
      </w:r>
      <w:r>
        <w:t xml:space="preserve"> - средневзвешенная стоимость един</w:t>
      </w:r>
      <w:r>
        <w:t>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w:t>
      </w:r>
      <w:r>
        <w:t xml:space="preserve">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w:t>
      </w:r>
      <w:r>
        <w:lastRenderedPageBreak/>
        <w:t>Российской Федерации</w:t>
      </w:r>
      <w:r>
        <w:t xml:space="preserve"> предусмотрены различные темпы роста цен на электрическую энергию (мощность) для населения и прочих потребителей;</w:t>
      </w:r>
    </w:p>
    <w:p w:rsidR="00000000" w:rsidRDefault="002C1F88">
      <w:r>
        <w:rPr>
          <w:rStyle w:val="a3"/>
        </w:rPr>
        <w:t>"индикативная цена на мощность для населения и приравненных к нему категорий потребителей"</w:t>
      </w:r>
      <w:r>
        <w:t xml:space="preserve"> - средневзвешенная стоимость единицы электрической </w:t>
      </w:r>
      <w:r>
        <w:t>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w:t>
      </w:r>
      <w:r>
        <w:t>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w:t>
      </w:r>
      <w:r>
        <w:t>зличные темпы роста цен на электрическую энергию (мощность) для населения и прочих потребителей;</w:t>
      </w:r>
    </w:p>
    <w:p w:rsidR="00000000" w:rsidRDefault="002C1F88">
      <w:r>
        <w:rPr>
          <w:rStyle w:val="a3"/>
        </w:rPr>
        <w:t>"инвестированный капитал"</w:t>
      </w:r>
      <w:r>
        <w:t xml:space="preserve"> - капитал, который использовался для создания активов организацией, в отношении которой применяется метод доходности инвестированного</w:t>
      </w:r>
      <w:r>
        <w:t xml:space="preserve"> капитала, необходимых для осуществления указанной организацией регулируемой деятельности;</w:t>
      </w:r>
    </w:p>
    <w:p w:rsidR="00000000" w:rsidRDefault="002C1F88">
      <w:r>
        <w:rPr>
          <w:rStyle w:val="a3"/>
        </w:rPr>
        <w:t>"индекс эффективности операционных расходов"</w:t>
      </w:r>
      <w:r>
        <w:t xml:space="preserve"> - показатель, характеризующий динамику изменения уровня расходов, связанных с поставками соответствующих товаров (услуг)</w:t>
      </w:r>
      <w:r>
        <w:t>,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000000" w:rsidRDefault="002C1F88">
      <w:r>
        <w:rPr>
          <w:rStyle w:val="a3"/>
        </w:rPr>
        <w:t>"необходимая валовая выручка"</w:t>
      </w:r>
      <w:r>
        <w:t xml:space="preserve"> -</w:t>
      </w:r>
      <w:r>
        <w:t xml:space="preserve">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000000" w:rsidRDefault="002C1F88">
      <w:r>
        <w:rPr>
          <w:rStyle w:val="a3"/>
        </w:rPr>
        <w:t>"операционные расходы"</w:t>
      </w:r>
      <w:r>
        <w:t xml:space="preserve"> - расходы, связанные с производством и реализацией продукции (услуг)</w:t>
      </w:r>
      <w:r>
        <w:t xml:space="preserve">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w:t>
      </w:r>
      <w:r>
        <w:t xml:space="preserve">ываемых организациями, осуществляющими регулируемую деятельность, а также налогов и сборов, предусмотренных </w:t>
      </w:r>
      <w:hyperlink r:id="rId26" w:history="1">
        <w:r>
          <w:rPr>
            <w:rStyle w:val="a4"/>
          </w:rPr>
          <w:t>законодательством</w:t>
        </w:r>
      </w:hyperlink>
      <w:r>
        <w:t xml:space="preserve"> Российской Федерации о налогах и сборах;</w:t>
      </w:r>
    </w:p>
    <w:p w:rsidR="00000000" w:rsidRDefault="002C1F88">
      <w:r>
        <w:rPr>
          <w:rStyle w:val="a3"/>
        </w:rPr>
        <w:t>"размер инвестированного ка</w:t>
      </w:r>
      <w:r>
        <w:rPr>
          <w:rStyle w:val="a3"/>
        </w:rPr>
        <w:t>питала"</w:t>
      </w:r>
      <w:r>
        <w:t xml:space="preserve">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000000" w:rsidRDefault="002C1F88">
      <w:bookmarkStart w:id="44" w:name="sub_2018"/>
      <w:r>
        <w:rPr>
          <w:rStyle w:val="a3"/>
        </w:rPr>
        <w:t>"период регулирования"</w:t>
      </w:r>
      <w:r>
        <w:t xml:space="preserve"> - период не ме</w:t>
      </w:r>
      <w:r>
        <w:t>нее 12 месяцев, если иное не  предусмотрено решением Правительства Российской Федерации, на  который рассчитываются цены (тарифы);</w:t>
      </w:r>
    </w:p>
    <w:p w:rsidR="00000000" w:rsidRDefault="002C1F88">
      <w:bookmarkStart w:id="45" w:name="sub_2019"/>
      <w:bookmarkEnd w:id="44"/>
      <w:r>
        <w:rPr>
          <w:rStyle w:val="a3"/>
        </w:rPr>
        <w:t>"подконтрольные расходы"</w:t>
      </w:r>
      <w:r>
        <w:t xml:space="preserve"> - расходы, связанные с производством и реализацией продукции (услуг) по регулируемым</w:t>
      </w:r>
      <w:r>
        <w:t xml:space="preserve">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w:t>
      </w:r>
      <w:r>
        <w:lastRenderedPageBreak/>
        <w:t>капитальн</w:t>
      </w:r>
      <w:r>
        <w:t>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w:t>
      </w:r>
      <w:r>
        <w:t>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bookmarkEnd w:id="45"/>
    <w:p w:rsidR="00000000" w:rsidRDefault="002C1F88">
      <w:r>
        <w:rPr>
          <w:rStyle w:val="a3"/>
        </w:rPr>
        <w:t>"регулируемая деятельность"</w:t>
      </w:r>
      <w:r>
        <w:t xml:space="preserve"> - деятельность в сфере электроэнергетики, в рамках которой расчеты за </w:t>
      </w:r>
      <w:r>
        <w:t xml:space="preserve">поставляемую продукцию (услуги) осуществляются по ценам (тарифам), которые в соответствии с </w:t>
      </w:r>
      <w:hyperlink r:id="rId27" w:history="1">
        <w:r>
          <w:rPr>
            <w:rStyle w:val="a4"/>
          </w:rPr>
          <w:t>Федеральным законом</w:t>
        </w:r>
      </w:hyperlink>
      <w:r>
        <w:t xml:space="preserve"> "Об электроэнергетике" подлежат государственному регулированию;</w:t>
      </w:r>
    </w:p>
    <w:p w:rsidR="00000000" w:rsidRDefault="002C1F88">
      <w:r>
        <w:rPr>
          <w:rStyle w:val="a3"/>
        </w:rPr>
        <w:t>"регулируемые догов</w:t>
      </w:r>
      <w:r>
        <w:rPr>
          <w:rStyle w:val="a3"/>
        </w:rPr>
        <w:t>оры"</w:t>
      </w:r>
      <w:r>
        <w:t xml:space="preserve">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w:t>
      </w:r>
      <w:r>
        <w:t>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w:t>
      </w:r>
      <w:r>
        <w:t>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w:t>
      </w:r>
      <w:r>
        <w:t>ифам);</w:t>
      </w:r>
    </w:p>
    <w:p w:rsidR="00000000" w:rsidRDefault="002C1F88">
      <w:bookmarkStart w:id="46" w:name="sub_222"/>
      <w:r>
        <w:rPr>
          <w:rStyle w:val="a3"/>
        </w:rPr>
        <w:t>"регулирующие органы"</w:t>
      </w:r>
      <w:r>
        <w:t xml:space="preserve"> - Федеральная служба по тарифам и органы исполнительной власти субъектов Российской Федерации в области государственного регулирования тарифов;</w:t>
      </w:r>
    </w:p>
    <w:bookmarkEnd w:id="46"/>
    <w:p w:rsidR="00000000" w:rsidRDefault="002C1F88">
      <w:r>
        <w:rPr>
          <w:rStyle w:val="a3"/>
        </w:rPr>
        <w:t>"срок действия цен (тарифов)"</w:t>
      </w:r>
      <w:r>
        <w:t xml:space="preserve"> - период времени между изменениями цен </w:t>
      </w:r>
      <w:r>
        <w:t>(тарифов) регулирующими органами по основаниям, установленным законодательством Российской Федерации;</w:t>
      </w:r>
    </w:p>
    <w:p w:rsidR="00000000" w:rsidRDefault="002C1F88">
      <w:r>
        <w:rPr>
          <w:rStyle w:val="a3"/>
        </w:rPr>
        <w:t>"срок возврата инвестированного капитала"</w:t>
      </w:r>
      <w:r>
        <w:t xml:space="preserve"> - срок, в течение которого капитал, инвестированный в создание активов, введенных в эксплуатацию, будет в полном</w:t>
      </w:r>
      <w:r>
        <w:t xml:space="preserve"> объеме возвращен организации, осуществляющей регулируемую деятельность;</w:t>
      </w:r>
    </w:p>
    <w:p w:rsidR="00000000" w:rsidRDefault="002C1F88">
      <w:r>
        <w:rPr>
          <w:rStyle w:val="a3"/>
        </w:rPr>
        <w:t>"уровень надежности и качества реализуемых товаров (услуг)"</w:t>
      </w:r>
      <w:r>
        <w:t xml:space="preserve"> - совокупность показателей, отражающих качественные характеристики реализуемых товаров (услуг);</w:t>
      </w:r>
    </w:p>
    <w:p w:rsidR="00000000" w:rsidRDefault="002C1F88">
      <w:r>
        <w:rPr>
          <w:rStyle w:val="a3"/>
        </w:rPr>
        <w:t>"цены (тарифы)"</w:t>
      </w:r>
      <w:r>
        <w:t xml:space="preserve"> - система ц</w:t>
      </w:r>
      <w:r>
        <w:t>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000000" w:rsidRDefault="002C1F88">
      <w:r>
        <w:rPr>
          <w:rStyle w:val="a3"/>
        </w:rPr>
        <w:t>"ценообразование"</w:t>
      </w:r>
      <w:r>
        <w:t xml:space="preserve"> - процесс расчета и установления регулируемых цен (тарифов), применя</w:t>
      </w:r>
      <w:r>
        <w:t>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000000" w:rsidRDefault="002C1F88">
      <w:r>
        <w:rPr>
          <w:rStyle w:val="a3"/>
        </w:rPr>
        <w:t>"чистый оборотный капитал"</w:t>
      </w:r>
      <w:r>
        <w:t xml:space="preserve"> - разность между величиной текущих активов и величиной текущих обязат</w:t>
      </w:r>
      <w:r>
        <w:t xml:space="preserve">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w:t>
      </w:r>
      <w:r>
        <w:lastRenderedPageBreak/>
        <w:t>устанавливаемого регулирующим органом на долгосрочный период регулирован</w:t>
      </w:r>
      <w:r>
        <w:t xml:space="preserve">ия в процентах от необходимой валовой выручки, в соответствии с </w:t>
      </w:r>
      <w:hyperlink r:id="rId28" w:history="1">
        <w:r>
          <w:rPr>
            <w:rStyle w:val="a4"/>
          </w:rPr>
          <w:t>методическими указаниями</w:t>
        </w:r>
      </w:hyperlink>
      <w:r>
        <w:t xml:space="preserve"> по регулированию тарифов с применением метода доходности инвестированного капитала;</w:t>
      </w:r>
    </w:p>
    <w:p w:rsidR="00000000" w:rsidRDefault="002C1F88">
      <w:r>
        <w:rPr>
          <w:rStyle w:val="a3"/>
        </w:rPr>
        <w:t>"экономия операцио</w:t>
      </w:r>
      <w:r>
        <w:rPr>
          <w:rStyle w:val="a3"/>
        </w:rPr>
        <w:t>нных расходов"</w:t>
      </w:r>
      <w:r>
        <w:t xml:space="preserve">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000000" w:rsidRDefault="002C1F88">
      <w:r>
        <w:t>Зна</w:t>
      </w:r>
      <w:r>
        <w:t>чения иных понятий, используемых в настоящем документе, соответствуют принятым в законодательстве Российской Федерации.</w:t>
      </w:r>
    </w:p>
    <w:p w:rsidR="00000000" w:rsidRDefault="002C1F88"/>
    <w:p w:rsidR="00000000" w:rsidRDefault="002C1F88">
      <w:pPr>
        <w:pStyle w:val="1"/>
      </w:pPr>
      <w:bookmarkStart w:id="47" w:name="sub_200153"/>
      <w:r>
        <w:t>II. Система регулируемых цен (тарифов)</w:t>
      </w:r>
    </w:p>
    <w:bookmarkEnd w:id="47"/>
    <w:p w:rsidR="00000000" w:rsidRDefault="002C1F88"/>
    <w:p w:rsidR="00000000" w:rsidRDefault="002C1F88">
      <w:bookmarkStart w:id="48" w:name="sub_200152"/>
      <w:r>
        <w:t xml:space="preserve">3. В систему регулируемых цен (тарифов) на электрическую энергию </w:t>
      </w:r>
      <w:r>
        <w:t>(мощность) входят:</w:t>
      </w:r>
    </w:p>
    <w:p w:rsidR="00000000" w:rsidRDefault="002C1F88">
      <w:bookmarkStart w:id="49" w:name="sub_200299"/>
      <w:bookmarkEnd w:id="48"/>
      <w:r>
        <w:t>1) регулируемые цены (тарифы) и (или) их предельные (минимальные и (или) максимальные) уровни на оптовом рынке:</w:t>
      </w:r>
    </w:p>
    <w:bookmarkEnd w:id="49"/>
    <w:p w:rsidR="00000000" w:rsidRDefault="002C1F88">
      <w:r>
        <w:t>цены (тарифы) на поставляемую в условиях ограничения или отсутствия конкуренции электрическую э</w:t>
      </w:r>
      <w:r>
        <w:t xml:space="preserve">нергию, регулирование которых может осуществляться в случаях и в порядке, которые предусмотрены </w:t>
      </w:r>
      <w:hyperlink r:id="rId29" w:history="1">
        <w:r>
          <w:rPr>
            <w:rStyle w:val="a4"/>
          </w:rPr>
          <w:t>статьей 23.3</w:t>
        </w:r>
      </w:hyperlink>
      <w:r>
        <w:t xml:space="preserve"> Федерального закона "Об электроэнергетике";</w:t>
      </w:r>
    </w:p>
    <w:p w:rsidR="00000000" w:rsidRDefault="002C1F88">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w:t>
      </w:r>
      <w:r>
        <w:t>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w:t>
      </w:r>
      <w:r>
        <w:t>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w:t>
      </w:r>
      <w:r>
        <w:t>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00000" w:rsidRDefault="002C1F88">
      <w:r>
        <w:t>надбавка, прибавляемая к равновесной цене оптового рынка для определения цены электри</w:t>
      </w:r>
      <w:r>
        <w:t>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00000" w:rsidRDefault="002C1F88">
      <w:r>
        <w:t>надбавка к цене на мощнос</w:t>
      </w:r>
      <w:r>
        <w:t>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w:t>
      </w:r>
      <w:r>
        <w:t xml:space="preserve">зводителей электрической энергии (мощности), генерирующее оборудование которых расположено на территориях субъектов Российской Федерации, не имеющих </w:t>
      </w:r>
      <w:r>
        <w:lastRenderedPageBreak/>
        <w:t>административных границ с другими субъектами Российской Федерации и не относящихся к территориям островов;</w:t>
      </w:r>
    </w:p>
    <w:p w:rsidR="00000000" w:rsidRDefault="002C1F88">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w:t>
      </w:r>
      <w:r>
        <w:t>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000000" w:rsidRDefault="002C1F88">
      <w:r>
        <w:t>цены (тарифы)</w:t>
      </w:r>
      <w:r>
        <w:t xml:space="preserve">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w:t>
      </w:r>
      <w:r>
        <w:t>экспорта или импорта в объеме, учтенном в сводном прогнозном балансе производства и поставок электрической энергии (мощности);</w:t>
      </w:r>
    </w:p>
    <w:p w:rsidR="00000000" w:rsidRDefault="002C1F88">
      <w:r>
        <w:t xml:space="preserve">цены (тарифы) на электрическую энергию (мощность), и (или) предельные (минимальный и (или) максимальный) уровни цен (тарифов), и </w:t>
      </w:r>
      <w:r>
        <w:t>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2C1F88">
      <w:pPr>
        <w:pStyle w:val="afc"/>
        <w:rPr>
          <w:color w:val="000000"/>
          <w:sz w:val="16"/>
          <w:szCs w:val="16"/>
        </w:rPr>
      </w:pPr>
      <w:r>
        <w:rPr>
          <w:color w:val="000000"/>
          <w:sz w:val="16"/>
          <w:szCs w:val="16"/>
        </w:rPr>
        <w:t>Информация об изменениях:</w:t>
      </w:r>
    </w:p>
    <w:bookmarkStart w:id="50" w:name="sub_200300"/>
    <w:p w:rsidR="00000000" w:rsidRDefault="002C1F88">
      <w:pPr>
        <w:pStyle w:val="afd"/>
      </w:pPr>
      <w:r>
        <w:fldChar w:fldCharType="begin"/>
      </w:r>
      <w:r>
        <w:instrText>HYPERLINK "http://ivo.garant.ru/document?id=70753050&amp;sub</w:instrText>
      </w:r>
      <w:r>
        <w:instrText>=12"</w:instrText>
      </w:r>
      <w:r>
        <w:fldChar w:fldCharType="separate"/>
      </w:r>
      <w:r>
        <w:rPr>
          <w:rStyle w:val="a4"/>
        </w:rPr>
        <w:t>Постановлением</w:t>
      </w:r>
      <w:r>
        <w:fldChar w:fldCharType="end"/>
      </w:r>
      <w:r>
        <w:t xml:space="preserve"> Правительства РФ от 23 января 2015 г. N 47 в подпункт 2 внесены изменения</w:t>
      </w:r>
    </w:p>
    <w:bookmarkEnd w:id="50"/>
    <w:p w:rsidR="00000000" w:rsidRDefault="002C1F88">
      <w:pPr>
        <w:pStyle w:val="afd"/>
      </w:pPr>
      <w:r>
        <w:t>См. текст подпункта в предыдущей редакции</w:t>
      </w:r>
    </w:p>
    <w:p w:rsidR="00000000" w:rsidRDefault="002C1F88">
      <w:r>
        <w:t>2) регулируемые цены (тарифы) и предельные (минимальный и (или) максимальный) уровни цен на электрическую эн</w:t>
      </w:r>
      <w:r>
        <w:t>ергию (мощность) на розничных рынках:</w:t>
      </w:r>
    </w:p>
    <w:p w:rsidR="00000000" w:rsidRDefault="002C1F88">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0" w:history="1">
        <w:r>
          <w:rPr>
            <w:rStyle w:val="a4"/>
          </w:rPr>
          <w:t>статьей 23.3</w:t>
        </w:r>
      </w:hyperlink>
      <w:r>
        <w:t xml:space="preserve"> Федерального зако</w:t>
      </w:r>
      <w:r>
        <w:t>на "Об электроэнергетике";</w:t>
      </w:r>
    </w:p>
    <w:p w:rsidR="00000000" w:rsidRDefault="002C1F88">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0000" w:rsidRDefault="002C1F88">
      <w:r>
        <w:t>цены (тарифы) и предельные (минимальный</w:t>
      </w:r>
      <w:r>
        <w:t xml:space="preserve">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w:t>
      </w:r>
      <w:r>
        <w:t>ению и приравненным к нему категориям потребителей;</w:t>
      </w:r>
    </w:p>
    <w:p w:rsidR="00000000" w:rsidRDefault="002C1F88">
      <w:r>
        <w:t>сбытовые надбавки гарантирующих поставщиков;</w:t>
      </w:r>
    </w:p>
    <w:p w:rsidR="00000000" w:rsidRDefault="002C1F88">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w:t>
      </w:r>
      <w:r>
        <w:t>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00000" w:rsidRDefault="002C1F88">
      <w:bookmarkStart w:id="51" w:name="sub_200017707"/>
      <w:r>
        <w:t>цены (тарифы) и (или) предельные (минимальные и (или) максимальные) уровни цен (тар</w:t>
      </w:r>
      <w:r>
        <w:t xml:space="preserve">ифов) на электрическую энергию (мощность), поставляемую </w:t>
      </w:r>
      <w:r>
        <w:lastRenderedPageBreak/>
        <w:t>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w:t>
      </w:r>
      <w:r>
        <w:t>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bookmarkEnd w:id="51"/>
    <w:p w:rsidR="00000000" w:rsidRDefault="002C1F88">
      <w:pPr>
        <w:pStyle w:val="afc"/>
        <w:rPr>
          <w:color w:val="000000"/>
          <w:sz w:val="16"/>
          <w:szCs w:val="16"/>
        </w:rPr>
      </w:pPr>
      <w:r>
        <w:rPr>
          <w:color w:val="000000"/>
          <w:sz w:val="16"/>
          <w:szCs w:val="16"/>
        </w:rPr>
        <w:t>Информация об изменениях:</w:t>
      </w:r>
    </w:p>
    <w:bookmarkStart w:id="52" w:name="sub_200301"/>
    <w:p w:rsidR="00000000" w:rsidRDefault="002C1F88">
      <w:pPr>
        <w:pStyle w:val="afd"/>
      </w:pPr>
      <w:r>
        <w:fldChar w:fldCharType="begin"/>
      </w:r>
      <w:r>
        <w:instrText>HYPERLINK "http://</w:instrText>
      </w:r>
      <w:r>
        <w:instrText>ivo.garant.ru/document?id=70735586&amp;sub=13"</w:instrText>
      </w:r>
      <w:r>
        <w:fldChar w:fldCharType="separate"/>
      </w:r>
      <w:r>
        <w:rPr>
          <w:rStyle w:val="a4"/>
        </w:rPr>
        <w:t>Постановлением</w:t>
      </w:r>
      <w:r>
        <w:fldChar w:fldCharType="end"/>
      </w:r>
      <w:r>
        <w:t xml:space="preserve"> Правительства РФ от 26 декабря 2014 г. N 1542 в подпункт 3 внесены изменения</w:t>
      </w:r>
    </w:p>
    <w:bookmarkEnd w:id="52"/>
    <w:p w:rsidR="00000000" w:rsidRDefault="002C1F88">
      <w:pPr>
        <w:pStyle w:val="afd"/>
      </w:pPr>
      <w:r>
        <w:t>См. текст подпункта в предыдущей редакции</w:t>
      </w:r>
    </w:p>
    <w:p w:rsidR="00000000" w:rsidRDefault="002C1F88">
      <w:r>
        <w:t>3) регулируемые цены (тарифы), предельные (минимальные и (или) макс</w:t>
      </w:r>
      <w:r>
        <w:t>имальные) уровни цен (тарифов) на услуги, оказываемые на оптовом и розничном рынках электрической энергии (мощности):</w:t>
      </w:r>
    </w:p>
    <w:p w:rsidR="00000000" w:rsidRDefault="002C1F88">
      <w:r>
        <w:t>цены (тарифы) на услуги по обеспечению системной надежности и по обеспечению вывода Единой энергетической системы России из аварийных ситу</w:t>
      </w:r>
      <w:r>
        <w:t>аций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2C1F88">
      <w:r>
        <w:t>цены (тарифы) на услуги коммерческого оператора;</w:t>
      </w:r>
    </w:p>
    <w:p w:rsidR="00000000" w:rsidRDefault="002C1F88">
      <w:r>
        <w:t>цены (тарифы) на услуги по оперативно-диспетчерскому управлению в элект</w:t>
      </w:r>
      <w:r>
        <w:t>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2C1F88">
      <w:r>
        <w:t>предельны</w:t>
      </w:r>
      <w:r>
        <w:t>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w:t>
      </w:r>
      <w:r>
        <w:t>нергетической системы России из аварийных ситуаций, услуг по формированию технологического резерва мощностей;</w:t>
      </w:r>
    </w:p>
    <w:p w:rsidR="00000000" w:rsidRDefault="002C1F88">
      <w:r>
        <w:t>цены (тарифы) на услуги по передаче электрической энергии по единой национальной (общероссийской) электрической сети;</w:t>
      </w:r>
    </w:p>
    <w:p w:rsidR="00000000" w:rsidRDefault="002C1F88">
      <w:hyperlink r:id="rId31" w:history="1">
        <w:r>
          <w:rPr>
            <w:rStyle w:val="a4"/>
          </w:rPr>
          <w:t>предельные (минимальный и (или) максимальный) уровни цен (тарифов)</w:t>
        </w:r>
      </w:hyperlink>
      <w:r>
        <w:t xml:space="preserve">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w:t>
      </w:r>
      <w:r>
        <w:t>евым организациям;</w:t>
      </w:r>
    </w:p>
    <w:p w:rsidR="00000000" w:rsidRDefault="002C1F88">
      <w:bookmarkStart w:id="53" w:name="sub_20038"/>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w:t>
      </w:r>
      <w:r>
        <w:t>ской Федерации, в том числе:</w:t>
      </w:r>
    </w:p>
    <w:bookmarkEnd w:id="53"/>
    <w:p w:rsidR="00000000" w:rsidRDefault="002C1F88">
      <w: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w:t>
      </w:r>
      <w:r>
        <w:t>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w:t>
      </w:r>
      <w:r>
        <w:t xml:space="preserve">тельства Российской Федерации не </w:t>
      </w:r>
      <w:r>
        <w:lastRenderedPageBreak/>
        <w:t>предусмотрено иное (далее - единый (котловой) тариф);</w:t>
      </w:r>
    </w:p>
    <w:p w:rsidR="00000000" w:rsidRDefault="002C1F88">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w:t>
      </w:r>
      <w:r>
        <w:t>алее - тариф взаиморасчетов между 2 сетевыми организациями);</w:t>
      </w:r>
    </w:p>
    <w:p w:rsidR="00000000" w:rsidRDefault="002C1F88">
      <w:bookmarkStart w:id="54" w:name="sub_23011"/>
      <w:r>
        <w:t>цены (тарифы) на услуги по передаче электрической энергии для сетевых организаций, обслуживающих преимущественно одного потребителя.</w:t>
      </w:r>
    </w:p>
    <w:p w:rsidR="00000000" w:rsidRDefault="002C1F88">
      <w:bookmarkStart w:id="55" w:name="sub_230112"/>
      <w:bookmarkEnd w:id="54"/>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w:t>
      </w:r>
      <w:r>
        <w:t xml:space="preserve"> величину.</w:t>
      </w:r>
    </w:p>
    <w:bookmarkEnd w:id="55"/>
    <w:p w:rsidR="00000000" w:rsidRDefault="002C1F88"/>
    <w:p w:rsidR="00000000" w:rsidRDefault="002C1F88">
      <w:pPr>
        <w:pStyle w:val="1"/>
      </w:pPr>
      <w:bookmarkStart w:id="56" w:name="sub_200192"/>
      <w:r>
        <w:t>III. Принципы и методы расчета цен (тарифов)</w:t>
      </w:r>
    </w:p>
    <w:bookmarkEnd w:id="56"/>
    <w:p w:rsidR="00000000" w:rsidRDefault="002C1F88"/>
    <w:p w:rsidR="00000000" w:rsidRDefault="002C1F88">
      <w:bookmarkStart w:id="57" w:name="sub_200154"/>
      <w:r>
        <w:t>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w:t>
      </w:r>
      <w:r>
        <w:t xml:space="preserve">улирования, предусмотренными </w:t>
      </w:r>
      <w:hyperlink r:id="rId32" w:history="1">
        <w:r>
          <w:rPr>
            <w:rStyle w:val="a4"/>
          </w:rPr>
          <w:t>Федеральным 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000000" w:rsidRDefault="002C1F88">
      <w:pPr>
        <w:pStyle w:val="afc"/>
        <w:rPr>
          <w:color w:val="000000"/>
          <w:sz w:val="16"/>
          <w:szCs w:val="16"/>
        </w:rPr>
      </w:pPr>
      <w:bookmarkStart w:id="58" w:name="sub_200155"/>
      <w:bookmarkEnd w:id="57"/>
      <w:r>
        <w:rPr>
          <w:color w:val="000000"/>
          <w:sz w:val="16"/>
          <w:szCs w:val="16"/>
        </w:rPr>
        <w:t>Информация об изменениях:</w:t>
      </w:r>
    </w:p>
    <w:bookmarkEnd w:id="58"/>
    <w:p w:rsidR="00000000" w:rsidRDefault="002C1F88">
      <w:pPr>
        <w:pStyle w:val="afd"/>
      </w:pPr>
      <w:r>
        <w:fldChar w:fldCharType="begin"/>
      </w:r>
      <w:r>
        <w:instrText>HYPERLINK "http://ivo.garant.ru/document?id=70576444&amp;sub=12110111"</w:instrText>
      </w:r>
      <w:r>
        <w:fldChar w:fldCharType="separate"/>
      </w:r>
      <w:r>
        <w:rPr>
          <w:rStyle w:val="a4"/>
        </w:rPr>
        <w:t>Постановлением</w:t>
      </w:r>
      <w:r>
        <w:fldChar w:fldCharType="end"/>
      </w:r>
      <w:r>
        <w:t xml:space="preserve"> Правительства РФ от 11 июня 2014 г. N 542 в пункт 5 внесены изменения</w:t>
      </w:r>
    </w:p>
    <w:p w:rsidR="00000000" w:rsidRDefault="002C1F88">
      <w:pPr>
        <w:pStyle w:val="afd"/>
      </w:pPr>
      <w:r>
        <w:t>См. текст пункта в предыдущей редакции</w:t>
      </w:r>
    </w:p>
    <w:p w:rsidR="00000000" w:rsidRDefault="002C1F88">
      <w:r>
        <w:t>5. Регулирование</w:t>
      </w:r>
      <w:r>
        <w:t xml:space="preserve">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w:t>
      </w:r>
      <w:r>
        <w:t>ское присоединение к электрическим сетям.</w:t>
      </w:r>
    </w:p>
    <w:p w:rsidR="00000000" w:rsidRDefault="002C1F88">
      <w:r>
        <w:t>При установлении регулируемых цен (тарифов) не допускается повторный учет одних и тех же расходов по указанным видам деятельности.</w:t>
      </w:r>
    </w:p>
    <w:p w:rsidR="00000000" w:rsidRDefault="002C1F88">
      <w:bookmarkStart w:id="59" w:name="sub_200156"/>
      <w:r>
        <w:t>6. Субъекты электроэнергетики предоставляют для целей государственного ре</w:t>
      </w:r>
      <w:r>
        <w:t>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000000" w:rsidRDefault="002C1F88">
      <w:bookmarkStart w:id="60" w:name="sub_200302"/>
      <w:bookmarkEnd w:id="59"/>
      <w:r>
        <w:t>1) производство электрической энергии (мощ</w:t>
      </w:r>
      <w:r>
        <w:t>ности), в том числе с постанционной и поблочной разбивкой;</w:t>
      </w:r>
    </w:p>
    <w:p w:rsidR="00000000" w:rsidRDefault="002C1F88">
      <w:bookmarkStart w:id="61" w:name="sub_200303"/>
      <w:bookmarkEnd w:id="60"/>
      <w:r>
        <w:t xml:space="preserve">2) производство электрической энергии объектом, введенным в эксплуатацию в соответствии с </w:t>
      </w:r>
      <w:hyperlink r:id="rId33" w:history="1">
        <w:r>
          <w:rPr>
            <w:rStyle w:val="a4"/>
          </w:rPr>
          <w:t>постановлением</w:t>
        </w:r>
      </w:hyperlink>
      <w:r>
        <w:t xml:space="preserve"> Правительства</w:t>
      </w:r>
      <w:r>
        <w:t xml:space="preserve"> Российской Федерации от 7 декабря 2005 г. N 738;</w:t>
      </w:r>
    </w:p>
    <w:p w:rsidR="00000000" w:rsidRDefault="002C1F88">
      <w:bookmarkStart w:id="62" w:name="sub_200304"/>
      <w:bookmarkEnd w:id="61"/>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w:t>
      </w:r>
      <w:r>
        <w:t>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000000" w:rsidRDefault="002C1F88">
      <w:bookmarkStart w:id="63" w:name="sub_200305"/>
      <w:bookmarkEnd w:id="62"/>
      <w:r>
        <w:lastRenderedPageBreak/>
        <w:t>4) передача электрической энергии по электрическим с</w:t>
      </w:r>
      <w:r>
        <w:t>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w:t>
      </w:r>
      <w:r>
        <w:t>яет регулируемую деятельность на территории более одного субъекта Российской Федерации;</w:t>
      </w:r>
    </w:p>
    <w:p w:rsidR="00000000" w:rsidRDefault="002C1F88">
      <w:bookmarkStart w:id="64" w:name="sub_200306"/>
      <w:bookmarkEnd w:id="63"/>
      <w:r>
        <w:t>5) реализация (сбыт) электрической энергии, с разбивкой по субъектам Российской Федерации, в случае если организация осуществляет регулируемую деяте</w:t>
      </w:r>
      <w:r>
        <w:t xml:space="preserve">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w:t>
      </w:r>
      <w:r>
        <w:t>социальной нормы потребления, а также иными категориями потребителей;</w:t>
      </w:r>
    </w:p>
    <w:p w:rsidR="00000000" w:rsidRDefault="002C1F88">
      <w:bookmarkStart w:id="65" w:name="sub_200307"/>
      <w:bookmarkEnd w:id="64"/>
      <w:r>
        <w:t>6) услуги коммерческого оператора;</w:t>
      </w:r>
    </w:p>
    <w:p w:rsidR="00000000" w:rsidRDefault="002C1F88">
      <w:bookmarkStart w:id="66" w:name="sub_200308"/>
      <w:bookmarkEnd w:id="65"/>
      <w:r>
        <w:t>7) технологическое присоединение к электрическим сетям;</w:t>
      </w:r>
    </w:p>
    <w:p w:rsidR="00000000" w:rsidRDefault="002C1F88">
      <w:bookmarkStart w:id="67" w:name="sub_200309"/>
      <w:bookmarkEnd w:id="66"/>
      <w:r>
        <w:t>8) оказание услуг по оперативно-дис</w:t>
      </w:r>
      <w:r>
        <w:t>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w:t>
      </w:r>
      <w:r>
        <w:t xml:space="preserve"> и розничных рынков;</w:t>
      </w:r>
    </w:p>
    <w:p w:rsidR="00000000" w:rsidRDefault="002C1F88">
      <w:bookmarkStart w:id="68" w:name="sub_200310"/>
      <w:bookmarkEnd w:id="67"/>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w:t>
      </w:r>
      <w:r>
        <w:t>ской системы России из аварийных ситуаций, услуг по формированию технологического резерва мощности;</w:t>
      </w:r>
    </w:p>
    <w:p w:rsidR="00000000" w:rsidRDefault="002C1F88">
      <w:bookmarkStart w:id="69" w:name="sub_200311"/>
      <w:bookmarkEnd w:id="68"/>
      <w:r>
        <w:t>10) оказание услуг по обеспечению системной надежности, в том числе по видам услуг, с постанционной и поблочной разбивкой:</w:t>
      </w:r>
    </w:p>
    <w:bookmarkEnd w:id="69"/>
    <w:p w:rsidR="00000000" w:rsidRDefault="002C1F88">
      <w:r>
        <w:t>нор</w:t>
      </w:r>
      <w:r>
        <w:t>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000000" w:rsidRDefault="002C1F88">
      <w:r>
        <w:t>автоматическое вторичное регулирование частоты и пер</w:t>
      </w:r>
      <w:r>
        <w:t>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w:t>
      </w:r>
      <w:r>
        <w:t>уги;</w:t>
      </w:r>
    </w:p>
    <w:p w:rsidR="00000000" w:rsidRDefault="002C1F88">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000000" w:rsidRDefault="002C1F88">
      <w:r>
        <w:t>развитие систем противоаварийного управления (включая уста</w:t>
      </w:r>
      <w:r>
        <w:t>новку (модернизацию) соответствующих устройств) в Единой энергетической системе России.</w:t>
      </w:r>
    </w:p>
    <w:p w:rsidR="00000000" w:rsidRDefault="002C1F88">
      <w:pPr>
        <w:pStyle w:val="afc"/>
        <w:rPr>
          <w:color w:val="000000"/>
          <w:sz w:val="16"/>
          <w:szCs w:val="16"/>
        </w:rPr>
      </w:pPr>
      <w:bookmarkStart w:id="70" w:name="sub_200157"/>
      <w:r>
        <w:rPr>
          <w:color w:val="000000"/>
          <w:sz w:val="16"/>
          <w:szCs w:val="16"/>
        </w:rPr>
        <w:t>Информация об изменениях:</w:t>
      </w:r>
    </w:p>
    <w:bookmarkEnd w:id="70"/>
    <w:p w:rsidR="00000000" w:rsidRDefault="002C1F88">
      <w:pPr>
        <w:pStyle w:val="afd"/>
      </w:pPr>
      <w:r>
        <w:fldChar w:fldCharType="begin"/>
      </w:r>
      <w:r>
        <w:instrText>HYPERLINK "http://ivo.garant.ru/document?id=70769402&amp;sub=10111"</w:instrText>
      </w:r>
      <w:r>
        <w:fldChar w:fldCharType="separate"/>
      </w:r>
      <w:r>
        <w:rPr>
          <w:rStyle w:val="a4"/>
        </w:rPr>
        <w:t>Постановлением</w:t>
      </w:r>
      <w:r>
        <w:fldChar w:fldCharType="end"/>
      </w:r>
      <w:r>
        <w:t xml:space="preserve"> Правительства РФ от 13 февраля 2015 г. N </w:t>
      </w:r>
      <w:r>
        <w:t>120 в пункт 7 внесены изменения</w:t>
      </w:r>
    </w:p>
    <w:p w:rsidR="00000000" w:rsidRDefault="002C1F88">
      <w:pPr>
        <w:pStyle w:val="afd"/>
      </w:pPr>
      <w:r>
        <w:t>См. текст пункта в предыдущей редакции</w:t>
      </w:r>
    </w:p>
    <w:p w:rsidR="00000000" w:rsidRDefault="002C1F88">
      <w:r>
        <w:t xml:space="preserve">7. При установлении регулируемых цен (тарифов) регулирующие органы </w:t>
      </w:r>
      <w:r>
        <w:lastRenderedPageBreak/>
        <w:t>принимают меры, направленные на ис</w:t>
      </w:r>
      <w:r>
        <w:t>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w:t>
      </w:r>
      <w:r>
        <w:t>ных статистической и бухгалтерской отчетности за год и иных материалов:</w:t>
      </w:r>
    </w:p>
    <w:p w:rsidR="00000000" w:rsidRDefault="002C1F88">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w:t>
      </w:r>
      <w:r>
        <w:t>а счет поступлений от регулируемой деятельности;</w:t>
      </w:r>
    </w:p>
    <w:p w:rsidR="00000000" w:rsidRDefault="002C1F88">
      <w:bookmarkStart w:id="71" w:name="sub_703"/>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w:t>
      </w:r>
      <w:r>
        <w:t>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000000" w:rsidRDefault="002C1F88">
      <w:bookmarkStart w:id="72" w:name="sub_7031"/>
      <w:bookmarkEnd w:id="71"/>
      <w:r>
        <w:t>При установлении в соответствии с настоящим пунктом цен (тарифов) д</w:t>
      </w:r>
      <w:r>
        <w:t>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000000" w:rsidRDefault="002C1F88">
      <w:bookmarkStart w:id="73" w:name="sub_704"/>
      <w:bookmarkEnd w:id="72"/>
      <w:r>
        <w:t>Устан</w:t>
      </w:r>
      <w:r>
        <w:t>овленные цены (тарифы) могут быть пересмотрены до окончания срока их действия, в том числе в течение финансового года, в следующих случаях:</w:t>
      </w:r>
    </w:p>
    <w:bookmarkEnd w:id="73"/>
    <w:p w:rsidR="00000000" w:rsidRDefault="002C1F88">
      <w:r>
        <w:t xml:space="preserve">выявление нарушений, связанных с нецелевым использованием инвестиционных ресурсов, включенных в регулируемые </w:t>
      </w:r>
      <w:r>
        <w:t>государством цены (тарифы);</w:t>
      </w:r>
    </w:p>
    <w:p w:rsidR="00000000" w:rsidRDefault="002C1F88">
      <w:r>
        <w:t>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w:t>
      </w:r>
      <w:r>
        <w:t xml:space="preserve">димости обращения в уполномоченный орган власти для внесения изменений в инвестиционную программу в соответствии с </w:t>
      </w:r>
      <w:hyperlink r:id="rId34" w:history="1">
        <w:r>
          <w:rPr>
            <w:rStyle w:val="a4"/>
          </w:rPr>
          <w:t>Положением</w:t>
        </w:r>
      </w:hyperlink>
      <w:r>
        <w:t xml:space="preserve"> о государственном контроле (надзоре) в области регулируемых госуд</w:t>
      </w:r>
      <w:r>
        <w:t xml:space="preserve">арством цен (тарифов), утвержденным </w:t>
      </w:r>
      <w:hyperlink r:id="rId35" w:history="1">
        <w:r>
          <w:rPr>
            <w:rStyle w:val="a4"/>
          </w:rPr>
          <w:t>постановлением</w:t>
        </w:r>
      </w:hyperlink>
      <w:r>
        <w:t xml:space="preserve"> Правительства Российской Федерации от 27 июня 2013 г. N 543 "О государственном контроле (надзоре) в области регулируемых государством цен (тари</w:t>
      </w:r>
      <w:r>
        <w:t>фов), а также изменении и признании утратившими силу некоторых актов Правительства Российской Федерации".</w:t>
      </w:r>
    </w:p>
    <w:p w:rsidR="00000000" w:rsidRDefault="002C1F88">
      <w:bookmarkStart w:id="74" w:name="sub_705"/>
      <w:r>
        <w:t>Регулирующие органы принимают меры по исключению из расчетов при установлении регулируемых цен (тарифов) экономически необоснованных доходов ор</w:t>
      </w:r>
      <w:r>
        <w:t>ганизаций, осуществляющих регулируемую деятельность, полученных в предыдущем периоде регулирования.</w:t>
      </w:r>
    </w:p>
    <w:p w:rsidR="00000000" w:rsidRDefault="002C1F88">
      <w:bookmarkStart w:id="75" w:name="sub_7051"/>
      <w:bookmarkEnd w:id="74"/>
      <w:r>
        <w:t>При установлении в соответствии с настоящим пунктом цен (тарифов) для регулируемой организации, созданной в результате реорганизации юридичес</w:t>
      </w:r>
      <w:r>
        <w:t>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000000" w:rsidRDefault="002C1F88">
      <w:bookmarkStart w:id="76" w:name="sub_706"/>
      <w:bookmarkEnd w:id="75"/>
      <w:r>
        <w:t xml:space="preserve">В случае если на основании данных статистической и бухгалтерской </w:t>
      </w:r>
      <w:r>
        <w:lastRenderedPageBreak/>
        <w:t>отчетности за г</w:t>
      </w:r>
      <w:r>
        <w:t>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w:t>
      </w:r>
      <w:r>
        <w:t>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w:t>
      </w:r>
      <w:r>
        <w:t>)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w:t>
      </w:r>
      <w:r>
        <w:t>ествляющей регулируемую деятельность, метода доходности инвестированного капитала).</w:t>
      </w:r>
    </w:p>
    <w:p w:rsidR="00000000" w:rsidRDefault="002C1F88">
      <w:bookmarkStart w:id="77" w:name="sub_7061"/>
      <w:bookmarkEnd w:id="76"/>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w:t>
      </w:r>
      <w:r>
        <w:t xml:space="preserve">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w:t>
      </w:r>
      <w:r>
        <w:t>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000000" w:rsidRDefault="002C1F88">
      <w:bookmarkStart w:id="78" w:name="sub_707"/>
      <w:bookmarkEnd w:id="77"/>
      <w:r>
        <w:t>Регулирующий орган принимает решения об установлении (пересмотре) долгосрочн</w:t>
      </w:r>
      <w:r>
        <w:t xml:space="preserve">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w:t>
      </w:r>
      <w:r>
        <w:t>территориальным сетевым организациям, во исполнение вступившего в законную силу решения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службы по тарифам о</w:t>
      </w:r>
      <w:r>
        <w:t xml:space="preserve">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w:t>
      </w:r>
      <w:r>
        <w:t>срок со дня вступления в силу решения суда или принятия Федеральной службой по тарифам одного из указанных решений (выдачи предписания), если иной срок не установлен соответствующим решением (предписанием).</w:t>
      </w:r>
    </w:p>
    <w:p w:rsidR="00000000" w:rsidRDefault="002C1F88">
      <w:bookmarkStart w:id="79" w:name="sub_217703"/>
      <w:bookmarkEnd w:id="78"/>
      <w:r>
        <w:t>В случае возникновения у субъект</w:t>
      </w:r>
      <w:r>
        <w:t>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долгосрочного периода регулирования, начавше</w:t>
      </w:r>
      <w:r>
        <w:t>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w:t>
      </w:r>
      <w:r>
        <w:t xml:space="preserve">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w:t>
      </w:r>
      <w:r>
        <w:lastRenderedPageBreak/>
        <w:t>регулирования деятельности субъекта электроэнергетики, осуществляюще</w:t>
      </w:r>
      <w:r>
        <w:t>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w:t>
      </w:r>
      <w:r>
        <w:t>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возмещение таких доходов за счет средств бюджета субъекта Рос</w:t>
      </w:r>
      <w:r>
        <w:t xml:space="preserve">сийской Федерации в соответствии со </w:t>
      </w:r>
      <w:hyperlink r:id="rId36" w:history="1">
        <w:r>
          <w:rPr>
            <w:rStyle w:val="a4"/>
          </w:rPr>
          <w:t>статьей 23</w:t>
        </w:r>
      </w:hyperlink>
      <w:r>
        <w:t xml:space="preserve"> Федерального закона "Об электроэнергетике" не осуществляется.</w:t>
      </w:r>
    </w:p>
    <w:bookmarkStart w:id="80" w:name="sub_709"/>
    <w:bookmarkEnd w:id="79"/>
    <w:p w:rsidR="00000000" w:rsidRDefault="002C1F88">
      <w:r>
        <w:fldChar w:fldCharType="begin"/>
      </w:r>
      <w:r>
        <w:instrText>HYPERLINK "http://ivo.garant.ru/document?id=70576444&amp;sub=12110114"</w:instrText>
      </w:r>
      <w:r>
        <w:fldChar w:fldCharType="separate"/>
      </w:r>
      <w:r>
        <w:rPr>
          <w:rStyle w:val="a4"/>
        </w:rPr>
        <w:t>Утра</w:t>
      </w:r>
      <w:r>
        <w:rPr>
          <w:rStyle w:val="a4"/>
        </w:rPr>
        <w:t>тил силу</w:t>
      </w:r>
      <w:r>
        <w:fldChar w:fldCharType="end"/>
      </w:r>
      <w:r>
        <w:t>.</w:t>
      </w:r>
    </w:p>
    <w:bookmarkEnd w:id="80"/>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девятого пункта 7</w:t>
      </w:r>
    </w:p>
    <w:p w:rsidR="00000000" w:rsidRDefault="002C1F88">
      <w:bookmarkStart w:id="81" w:name="sub_710"/>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w:t>
      </w:r>
      <w:r>
        <w:t>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w:t>
      </w:r>
      <w:r>
        <w:t>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000000" w:rsidRDefault="002C1F88">
      <w:bookmarkStart w:id="82" w:name="sub_200158"/>
      <w:bookmarkEnd w:id="81"/>
      <w:r>
        <w:t xml:space="preserve">8. Регулирующие органы устанавливают уровень </w:t>
      </w:r>
      <w:r>
        <w:t>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w:t>
      </w:r>
      <w:r>
        <w:t>огласованию с Федеральной службой по тарифам и Министерством экономического развития Российской Федерации.</w:t>
      </w:r>
    </w:p>
    <w:bookmarkEnd w:id="82"/>
    <w:p w:rsidR="00000000" w:rsidRDefault="002C1F88">
      <w:r>
        <w:t>Регулирующие органы контролируют соблюдение уровня надежности и качества реализуемых товаров (услуг).</w:t>
      </w:r>
    </w:p>
    <w:p w:rsidR="00000000" w:rsidRDefault="002C1F88">
      <w:r>
        <w:t>Регулирующие органы ежегодно корректи</w:t>
      </w:r>
      <w:r>
        <w:t>руют необходимую валовую выручку 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w:t>
      </w:r>
      <w:r>
        <w:t>яющей регулируемую деятельность, уровню надежности и качества поставляемых товаров (услуг), утверждаемыми Федеральной службой по тарифам.</w:t>
      </w:r>
    </w:p>
    <w:p w:rsidR="00000000" w:rsidRDefault="002C1F88">
      <w:bookmarkStart w:id="83" w:name="sub_200159"/>
      <w:r>
        <w:t>9. Регулирующие органы на основе предварительно согласованных с ними мероприятий по сокращению расходов орга</w:t>
      </w:r>
      <w:r>
        <w:t>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w:t>
      </w:r>
      <w:r>
        <w:t>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000000" w:rsidRDefault="002C1F88">
      <w:bookmarkStart w:id="84" w:name="sub_200160"/>
      <w:bookmarkEnd w:id="83"/>
      <w:r>
        <w:t xml:space="preserve">10. Если деятельность организации регулируется органами 2  и более </w:t>
      </w:r>
      <w:r>
        <w:lastRenderedPageBreak/>
        <w:t>субъектов Российской Фед</w:t>
      </w:r>
      <w:r>
        <w:t>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w:t>
      </w:r>
      <w:r>
        <w:t xml:space="preserve"> доходность инвестированного капитала этой организации в целом по регулируемой деятельности.</w:t>
      </w:r>
    </w:p>
    <w:p w:rsidR="00000000" w:rsidRDefault="002C1F88">
      <w:pPr>
        <w:pStyle w:val="afc"/>
        <w:rPr>
          <w:color w:val="000000"/>
          <w:sz w:val="16"/>
          <w:szCs w:val="16"/>
        </w:rPr>
      </w:pPr>
      <w:bookmarkStart w:id="85" w:name="sub_200161"/>
      <w:bookmarkEnd w:id="84"/>
      <w:r>
        <w:rPr>
          <w:color w:val="000000"/>
          <w:sz w:val="16"/>
          <w:szCs w:val="16"/>
        </w:rPr>
        <w:t>Информация об изменениях:</w:t>
      </w:r>
    </w:p>
    <w:bookmarkEnd w:id="85"/>
    <w:p w:rsidR="00000000" w:rsidRDefault="002C1F88">
      <w:pPr>
        <w:pStyle w:val="afd"/>
      </w:pPr>
      <w:r>
        <w:fldChar w:fldCharType="begin"/>
      </w:r>
      <w:r>
        <w:instrText>HYPERLINK "http://ivo.garant.ru/document?id=70084582&amp;sub=1"</w:instrText>
      </w:r>
      <w:r>
        <w:fldChar w:fldCharType="separate"/>
      </w:r>
      <w:r>
        <w:rPr>
          <w:rStyle w:val="a4"/>
        </w:rPr>
        <w:t>Постановлением</w:t>
      </w:r>
      <w:r>
        <w:fldChar w:fldCharType="end"/>
      </w:r>
      <w:r>
        <w:t xml:space="preserve"> Правительства РФ от 4 июня 201</w:t>
      </w:r>
      <w:r>
        <w:t>2 г. N 548 в пункт 11 внесены изменения</w:t>
      </w:r>
    </w:p>
    <w:p w:rsidR="00000000" w:rsidRDefault="002C1F88">
      <w:pPr>
        <w:pStyle w:val="afd"/>
      </w:pPr>
      <w:r>
        <w:t>См. текст пункта в предыдущей редакции</w:t>
      </w:r>
    </w:p>
    <w:p w:rsidR="00000000" w:rsidRDefault="002C1F88">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w:t>
      </w:r>
      <w:r>
        <w:t xml:space="preserve">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000000" w:rsidRDefault="002C1F88">
      <w:pPr>
        <w:pStyle w:val="afc"/>
        <w:rPr>
          <w:color w:val="000000"/>
          <w:sz w:val="16"/>
          <w:szCs w:val="16"/>
        </w:rPr>
      </w:pPr>
      <w:bookmarkStart w:id="86" w:name="sub_2001611"/>
      <w:r>
        <w:rPr>
          <w:color w:val="000000"/>
          <w:sz w:val="16"/>
          <w:szCs w:val="16"/>
        </w:rPr>
        <w:t>Информация об изменениях:</w:t>
      </w:r>
    </w:p>
    <w:bookmarkEnd w:id="86"/>
    <w:p w:rsidR="00000000" w:rsidRDefault="002C1F88">
      <w:pPr>
        <w:pStyle w:val="afd"/>
      </w:pPr>
      <w:r>
        <w:fldChar w:fldCharType="begin"/>
      </w:r>
      <w:r>
        <w:instrText>HYPERLINK "http://i</w:instrText>
      </w:r>
      <w:r>
        <w:instrText>vo.garant.ru/document?id=70388488&amp;sub=9"</w:instrText>
      </w:r>
      <w:r>
        <w:fldChar w:fldCharType="separate"/>
      </w:r>
      <w:r>
        <w:rPr>
          <w:rStyle w:val="a4"/>
        </w:rPr>
        <w:t>Постановлением</w:t>
      </w:r>
      <w:r>
        <w:fldChar w:fldCharType="end"/>
      </w:r>
      <w:r>
        <w:t xml:space="preserve"> Правительства РФ от 24 октября 2013 г. N 953 в пункт 11.1 внесены изменения</w:t>
      </w:r>
    </w:p>
    <w:p w:rsidR="00000000" w:rsidRDefault="002C1F88">
      <w:pPr>
        <w:pStyle w:val="afd"/>
      </w:pPr>
      <w:r>
        <w:t>См. текст пункта в предыдущей редакции</w:t>
      </w:r>
    </w:p>
    <w:p w:rsidR="00000000" w:rsidRDefault="002C1F88">
      <w:pPr>
        <w:pStyle w:val="afc"/>
        <w:rPr>
          <w:color w:val="000000"/>
          <w:sz w:val="16"/>
          <w:szCs w:val="16"/>
        </w:rPr>
      </w:pPr>
      <w:r>
        <w:rPr>
          <w:color w:val="000000"/>
          <w:sz w:val="16"/>
          <w:szCs w:val="16"/>
        </w:rPr>
        <w:t>ГАРАНТ:</w:t>
      </w:r>
    </w:p>
    <w:p w:rsidR="00000000" w:rsidRDefault="002C1F88">
      <w:pPr>
        <w:pStyle w:val="afc"/>
      </w:pPr>
      <w:r>
        <w:t>О применении пункта 11.1 на территориях Республики Крым и г. </w:t>
      </w:r>
      <w:r>
        <w:t xml:space="preserve">Севастополя см. </w:t>
      </w:r>
      <w:hyperlink r:id="rId37" w:history="1">
        <w:r>
          <w:rPr>
            <w:rStyle w:val="a4"/>
          </w:rPr>
          <w:t>постановление</w:t>
        </w:r>
      </w:hyperlink>
      <w:r>
        <w:t xml:space="preserve"> Правительства РФ от 11 августа 2014 г. N 792</w:t>
      </w:r>
    </w:p>
    <w:p w:rsidR="00000000" w:rsidRDefault="002C1F88">
      <w:pPr>
        <w:pStyle w:val="afc"/>
      </w:pPr>
      <w:r>
        <w:t xml:space="preserve">В соответствии с </w:t>
      </w:r>
      <w:hyperlink r:id="rId38" w:history="1">
        <w:r>
          <w:rPr>
            <w:rStyle w:val="a4"/>
          </w:rPr>
          <w:t>постановлением</w:t>
        </w:r>
      </w:hyperlink>
      <w:r>
        <w:t xml:space="preserve"> Правительства РФ от 30 д</w:t>
      </w:r>
      <w:r>
        <w:t>екабря 2012 г. N 1482 пункт 11.1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w:t>
      </w:r>
      <w:r>
        <w:t xml:space="preserve">ствующего годового периода регулирования по состоянию на 31 декабря, не применяется при установлении (пересмотре) на 2013 год сбытовых надбавок гарантирующих поставщиков с учетом </w:t>
      </w:r>
      <w:hyperlink r:id="rId39" w:history="1">
        <w:r>
          <w:rPr>
            <w:rStyle w:val="a4"/>
          </w:rPr>
          <w:t>методических ук</w:t>
        </w:r>
        <w:r>
          <w:rPr>
            <w:rStyle w:val="a4"/>
          </w:rPr>
          <w:t>азаний</w:t>
        </w:r>
      </w:hyperlink>
      <w:r>
        <w:t xml:space="preserve">, предусмотренных </w:t>
      </w:r>
      <w:hyperlink r:id="rId40" w:history="1">
        <w:r>
          <w:rPr>
            <w:rStyle w:val="a4"/>
          </w:rPr>
          <w:t>пунктом 6</w:t>
        </w:r>
      </w:hyperlink>
      <w:r>
        <w:t xml:space="preserve"> постановления Правительства Российской Федерации от 4 мая 2012 г. N 442, и цен (тарифов) на электрическую энергию (мощность), поставляемую покупателям на роз</w:t>
      </w:r>
      <w:r>
        <w:t>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составе которых учитываются сбытовые надбавки гарантирующ</w:t>
      </w:r>
      <w:r>
        <w:t>их поставщиков, установленные в соответствии с указанными методическими указаниями</w:t>
      </w:r>
    </w:p>
    <w:p w:rsidR="00000000" w:rsidRDefault="002C1F88">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w:t>
      </w:r>
      <w:r>
        <w:t>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w:t>
      </w:r>
      <w:r>
        <w:t xml:space="preserve">о втором полугодии предшествующего годового периода регулирования </w:t>
      </w:r>
      <w:r>
        <w:lastRenderedPageBreak/>
        <w:t>по состоянию на 31 декабря, если иное не установлено актами Правительства Российской Федерации.</w:t>
      </w:r>
    </w:p>
    <w:p w:rsidR="00000000" w:rsidRDefault="002C1F88">
      <w:bookmarkStart w:id="87" w:name="sub_20016112"/>
      <w:r>
        <w:t xml:space="preserve">Тарифы взаиморасчетов между 2 сетевыми организациями, а также начиная с 2016 года </w:t>
      </w: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w:t>
      </w:r>
      <w:r>
        <w:t>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w:t>
      </w:r>
      <w:r>
        <w:t>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w:t>
      </w:r>
      <w:r>
        <w:t xml:space="preserve">оответствии с </w:t>
      </w:r>
      <w:hyperlink r:id="rId41" w:history="1">
        <w:r>
          <w:rPr>
            <w:rStyle w:val="a4"/>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w:t>
      </w:r>
      <w:hyperlink r:id="rId42" w:history="1">
        <w:r>
          <w:rPr>
            <w:rStyle w:val="a4"/>
          </w:rPr>
          <w:t>постановлением</w:t>
        </w:r>
      </w:hyperlink>
      <w:r>
        <w:t xml:space="preserve">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w:t>
      </w:r>
      <w:r>
        <w:t>тельности, по сравнению с величиной, учтенной при установлении указанных тарифов на предшествующий период регулирования.</w:t>
      </w:r>
    </w:p>
    <w:p w:rsidR="00000000" w:rsidRDefault="002C1F88">
      <w:pPr>
        <w:pStyle w:val="afc"/>
        <w:rPr>
          <w:color w:val="000000"/>
          <w:sz w:val="16"/>
          <w:szCs w:val="16"/>
        </w:rPr>
      </w:pPr>
      <w:bookmarkStart w:id="88" w:name="sub_200162"/>
      <w:bookmarkEnd w:id="87"/>
      <w:r>
        <w:rPr>
          <w:color w:val="000000"/>
          <w:sz w:val="16"/>
          <w:szCs w:val="16"/>
        </w:rPr>
        <w:t>Информация об изменениях:</w:t>
      </w:r>
    </w:p>
    <w:bookmarkEnd w:id="88"/>
    <w:p w:rsidR="00000000" w:rsidRDefault="002C1F88">
      <w:pPr>
        <w:pStyle w:val="afd"/>
      </w:pPr>
      <w:r>
        <w:fldChar w:fldCharType="begin"/>
      </w:r>
      <w:r>
        <w:instrText>HYPERLINK "http://ivo.garant.ru/document?id=70610114&amp;sub=1211"</w:instrText>
      </w:r>
      <w:r>
        <w:fldChar w:fldCharType="separate"/>
      </w:r>
      <w:r>
        <w:rPr>
          <w:rStyle w:val="a4"/>
        </w:rPr>
        <w:t>Постановлением</w:t>
      </w:r>
      <w:r>
        <w:fldChar w:fldCharType="end"/>
      </w:r>
      <w:r>
        <w:t xml:space="preserve"> Правительства РФ от 31 июля 2014 г. N 750 в пункт 12 внесены изменения</w:t>
      </w:r>
    </w:p>
    <w:p w:rsidR="00000000" w:rsidRDefault="002C1F88">
      <w:pPr>
        <w:pStyle w:val="afd"/>
      </w:pPr>
      <w:r>
        <w:t>См. текст пункта в предыдущей редакции</w:t>
      </w:r>
    </w:p>
    <w:p w:rsidR="00000000" w:rsidRDefault="002C1F88">
      <w:r>
        <w:t>12. При регулировании цен (тарифов) применяются метод экономически обоснованных расходов (затрат), метод индексации тарифов, метод сравнения ан</w:t>
      </w:r>
      <w:r>
        <w:t>алогов, метод доходности инвестированного капитала и метод долгосрочной индексации необходимой валовой выручки.</w:t>
      </w:r>
    </w:p>
    <w:p w:rsidR="00000000" w:rsidRDefault="002C1F88">
      <w:r>
        <w:t xml:space="preserve">Выбор метода регулирования в отношении каждой организации, осуществляющей регулируемую деятельность, производится регулирующим органом с учетом </w:t>
      </w:r>
      <w:r>
        <w:t>положений настоящего документа.</w:t>
      </w:r>
    </w:p>
    <w:p w:rsidR="00000000" w:rsidRDefault="002C1F88">
      <w:bookmarkStart w:id="89" w:name="sub_20123"/>
      <w:r>
        <w:t>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w:t>
      </w:r>
      <w:r>
        <w:t>ки осуществляется регулирующим органом по согласованию с Федеральной службой по тарифам в порядке,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w:t>
      </w:r>
      <w:r>
        <w:t>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w:t>
      </w:r>
      <w:r>
        <w:t>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w:t>
      </w:r>
      <w:r>
        <w:t xml:space="preserve">госрочной индексации необходимой </w:t>
      </w:r>
      <w:r>
        <w:lastRenderedPageBreak/>
        <w:t>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w:t>
      </w:r>
      <w:r>
        <w:t xml:space="preserve">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w:t>
      </w:r>
      <w:r>
        <w:t>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w:t>
      </w:r>
      <w:r>
        <w:t>а.</w:t>
      </w:r>
    </w:p>
    <w:bookmarkEnd w:id="89"/>
    <w:p w:rsidR="00000000" w:rsidRDefault="002C1F88">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w:t>
      </w:r>
      <w:r>
        <w:t>арифам при условии выполнения следующих критериев:</w:t>
      </w:r>
    </w:p>
    <w:p w:rsidR="00000000" w:rsidRDefault="002C1F88">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000000" w:rsidRDefault="002C1F88">
      <w:r>
        <w:t>величина заемных средств (с учетом остатков на начало долгос</w:t>
      </w:r>
      <w:r>
        <w:t>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000000" w:rsidRDefault="002C1F88">
      <w:bookmarkStart w:id="90" w:name="sub_2001627"/>
      <w:r>
        <w:t>темп роста одноставочного котлового тарифа в соответствующем субъекте Российской Федерац</w:t>
      </w:r>
      <w:r>
        <w:t>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w:t>
      </w:r>
      <w:r>
        <w:t>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w:t>
      </w:r>
      <w:r>
        <w:t>оциально-экономического развития Российской Федерации, соответствующее последнему году периода, на который был утвержден указанный прогноз;</w:t>
      </w:r>
    </w:p>
    <w:p w:rsidR="00000000" w:rsidRDefault="002C1F88">
      <w:bookmarkStart w:id="91" w:name="sub_2001628"/>
      <w:bookmarkEnd w:id="90"/>
      <w:r>
        <w:t>наличие норматива технологического расхода (потерь) электрической энергии на первый год долгос</w:t>
      </w:r>
      <w:r>
        <w:t>рочного периода регулирования, утвержденного Министерством энергетики Российской Федерации;</w:t>
      </w:r>
    </w:p>
    <w:p w:rsidR="00000000" w:rsidRDefault="002C1F88">
      <w:bookmarkStart w:id="92" w:name="sub_2001629"/>
      <w:bookmarkEnd w:id="91"/>
      <w:r>
        <w:t>наличие утвержденной программы в области энергоснабжения и повышения энергетической эффективности на долгосрочный период регулирования.</w:t>
      </w:r>
    </w:p>
    <w:bookmarkEnd w:id="92"/>
    <w:p w:rsidR="00000000" w:rsidRDefault="002C1F88">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w:t>
      </w:r>
      <w:r>
        <w:t>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000000" w:rsidRDefault="002C1F88">
      <w:r>
        <w:lastRenderedPageBreak/>
        <w:t>В случае принятия Федеральной службой по тарифа</w:t>
      </w:r>
      <w:r>
        <w:t xml:space="preserve">м в установленном ею </w:t>
      </w:r>
      <w:hyperlink r:id="rId43" w:history="1">
        <w:r>
          <w:rPr>
            <w:rStyle w:val="a4"/>
          </w:rPr>
          <w:t>порядке</w:t>
        </w:r>
      </w:hyperlink>
      <w:r>
        <w:t xml:space="preserve">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w:t>
      </w:r>
      <w:r>
        <w:t>я Российской Федерации и Министерством энергетики Российской Федерации.</w:t>
      </w:r>
    </w:p>
    <w:p w:rsidR="00000000" w:rsidRDefault="002C1F88">
      <w:r>
        <w:t>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w:t>
      </w:r>
      <w:r>
        <w:t xml:space="preserve">ного периода регулирования не были представлены регулируемой организацией в сроки, установленные </w:t>
      </w:r>
      <w:hyperlink r:id="rId44" w:history="1">
        <w:r>
          <w:rPr>
            <w:rStyle w:val="a4"/>
          </w:rPr>
          <w:t>Положением</w:t>
        </w:r>
      </w:hyperlink>
      <w:r>
        <w:t xml:space="preserve"> об определении применяемых при установлении долгосрочных тарифов показателей надежн</w:t>
      </w:r>
      <w:r>
        <w:t xml:space="preserve">ости и качества поставляемых товаров и оказываемых услуг, утвержденным </w:t>
      </w:r>
      <w:hyperlink r:id="rId45" w:history="1">
        <w:r>
          <w:rPr>
            <w:rStyle w:val="a4"/>
          </w:rPr>
          <w:t>постановлением</w:t>
        </w:r>
      </w:hyperlink>
      <w:r>
        <w:t xml:space="preserve"> Правительства Российской Федерации от 31 декабря 2009 г. N 1220, и выявлены нарушения указанной организацией</w:t>
      </w:r>
      <w:r>
        <w:t xml:space="preserve">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w:t>
      </w:r>
      <w:r>
        <w:t>няется понижающий коэффициент, корректирующий необходимую валовую выручку данной организации, равный 15 процентам.</w:t>
      </w:r>
    </w:p>
    <w:p w:rsidR="00000000" w:rsidRDefault="002C1F88">
      <w:bookmarkStart w:id="93" w:name="sub_20016211"/>
      <w:r>
        <w:t>В отношении территориальных сетевых организаций, расходы которых впервые учитываются при утверждении в установленном порядке тари</w:t>
      </w:r>
      <w:r>
        <w:t>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w:t>
      </w:r>
      <w:r>
        <w:t xml:space="preserve">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w:t>
      </w:r>
      <w:r>
        <w:t>я доходности инвестированного капитала, не допускается.</w:t>
      </w:r>
    </w:p>
    <w:bookmarkEnd w:id="93"/>
    <w:p w:rsidR="00000000" w:rsidRDefault="002C1F88">
      <w: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w:t>
      </w:r>
      <w:r>
        <w:t>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w:t>
      </w:r>
      <w:r>
        <w:t>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w:t>
      </w:r>
      <w:r>
        <w:t>араметрам регулирования, согласованным Федеральной службой по тарифам.</w:t>
      </w:r>
    </w:p>
    <w:p w:rsidR="00000000" w:rsidRDefault="002C1F88">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w:t>
      </w:r>
      <w:r>
        <w:t xml:space="preserve">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w:t>
      </w:r>
      <w:r>
        <w:t xml:space="preserve">нительной власти субъекта Российской Федерации в области </w:t>
      </w:r>
      <w:r>
        <w:lastRenderedPageBreak/>
        <w:t>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w:t>
      </w:r>
      <w:r>
        <w:t>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w:t>
      </w:r>
      <w:r>
        <w:t>ифам, и применяются с начала периода регулирования.</w:t>
      </w:r>
    </w:p>
    <w:p w:rsidR="00000000" w:rsidRDefault="002C1F88">
      <w:bookmarkStart w:id="94" w:name="sub_20016214"/>
      <w: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w:t>
      </w:r>
      <w:r>
        <w:t xml:space="preserve">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w:t>
      </w:r>
      <w:r>
        <w:t xml:space="preserve">указанных в </w:t>
      </w:r>
      <w:hyperlink w:anchor="sub_200188" w:history="1">
        <w:r>
          <w:rPr>
            <w:rStyle w:val="a4"/>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w:t>
      </w:r>
      <w:r>
        <w:t>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000000" w:rsidRDefault="002C1F88">
      <w:bookmarkStart w:id="95" w:name="sub_20016215"/>
      <w:bookmarkEnd w:id="94"/>
      <w:r>
        <w:t xml:space="preserve">В случае отсутствия указанного согласования Федеральной </w:t>
      </w:r>
      <w:r>
        <w:t xml:space="preserve">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w:t>
      </w:r>
      <w:r>
        <w:t>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w:t>
      </w:r>
      <w:r>
        <w:t>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w:t>
      </w:r>
      <w:r>
        <w:t>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w:t>
      </w:r>
      <w:r>
        <w:t>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000000" w:rsidRDefault="002C1F88">
      <w:bookmarkStart w:id="96" w:name="sub_20016216"/>
      <w:bookmarkEnd w:id="95"/>
      <w:r>
        <w:t xml:space="preserve">Установление, пересмотр (на основании </w:t>
      </w:r>
      <w:hyperlink r:id="rId46" w:history="1">
        <w:r>
          <w:rPr>
            <w:rStyle w:val="a4"/>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w:t>
      </w:r>
      <w:r>
        <w:t xml:space="preserve">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w:t>
      </w:r>
      <w:r>
        <w:lastRenderedPageBreak/>
        <w:t>регулирования и (или) п</w:t>
      </w:r>
      <w:r>
        <w:t>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службой по тарифам.</w:t>
      </w:r>
    </w:p>
    <w:bookmarkEnd w:id="96"/>
    <w:p w:rsidR="00000000" w:rsidRDefault="002C1F88">
      <w:r>
        <w:t>В случае если органом исполнительной власти субъекта Российской Федер</w:t>
      </w:r>
      <w:r>
        <w:t>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w:t>
      </w:r>
      <w:r>
        <w:t>ванию с Федеральной службой по тарифам и отличных от согласованных ею, или при отсутствии согласования Федеральной службы по тарифам долгосрочных параметров регулирования деятельности соответствующих организаций, регулирование деятельности таких организаци</w:t>
      </w:r>
      <w:r>
        <w:t>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w:t>
      </w:r>
      <w:r>
        <w:t>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w:t>
      </w:r>
      <w:r>
        <w:t>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w:t>
      </w:r>
      <w:r>
        <w:t>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000000" w:rsidRDefault="002C1F88">
      <w:r>
        <w:t>Долгосрочные параметры регулирования деятельности территориальных сетевых орга</w:t>
      </w:r>
      <w:r>
        <w:t>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w:t>
      </w:r>
      <w:r>
        <w:t>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службы по тарифам об отмене решения регулирующего органа, принятого им с превышением полномочий (предпис</w:t>
      </w:r>
      <w:r>
        <w:t>ания).</w:t>
      </w:r>
    </w:p>
    <w:p w:rsidR="00000000" w:rsidRDefault="002C1F88">
      <w:bookmarkStart w:id="97" w:name="sub_20016221"/>
      <w:r>
        <w:t xml:space="preserve">В случае пересмотра (на основании </w:t>
      </w:r>
      <w:hyperlink r:id="rId47" w:history="1">
        <w:r>
          <w:rPr>
            <w:rStyle w:val="a4"/>
          </w:rPr>
          <w:t>постановления</w:t>
        </w:r>
      </w:hyperlink>
      <w:r>
        <w:t xml:space="preserve"> Правительства Российской Федерации от 24 октября 2013 г. N </w:t>
      </w:r>
      <w:r>
        <w:t>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w:t>
      </w:r>
      <w:r>
        <w:t xml:space="preserve">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w:t>
      </w:r>
      <w:r>
        <w:t xml:space="preserve"> 500 млн. рублей, за исключением долгосрочных параметров регулирования деятельности территориальных сетевых организаций, согласованных с Федеральной службой по тарифам в соответствии </w:t>
      </w:r>
      <w:hyperlink w:anchor="sub_31" w:history="1">
        <w:r>
          <w:rPr>
            <w:rStyle w:val="a4"/>
          </w:rPr>
          <w:t>с пунктом 3.1</w:t>
        </w:r>
      </w:hyperlink>
      <w:r>
        <w:t xml:space="preserve"> постановления Правительства Российс</w:t>
      </w:r>
      <w:r>
        <w:t xml:space="preserve">кой Федерации от 29 декабря </w:t>
      </w:r>
      <w:r>
        <w:lastRenderedPageBreak/>
        <w:t xml:space="preserve">2011 г. N 1178, в случае пересмотра (на основании </w:t>
      </w:r>
      <w:hyperlink r:id="rId48" w:history="1">
        <w:r>
          <w:rPr>
            <w:rStyle w:val="a4"/>
          </w:rPr>
          <w:t>постановления</w:t>
        </w:r>
      </w:hyperlink>
      <w:r>
        <w:t xml:space="preserve"> Правительства Российской Федерации от 11 июня 2014 г. N 542) цен (тарифов) и необходимой валовой выруч</w:t>
      </w:r>
      <w:r>
        <w:t xml:space="preserve">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49" w:history="1">
        <w:r>
          <w:rPr>
            <w:rStyle w:val="a4"/>
          </w:rPr>
          <w:t>постановления</w:t>
        </w:r>
      </w:hyperlink>
      <w:r>
        <w:t xml:space="preserve"> Правительства Рос</w:t>
      </w:r>
      <w:r>
        <w:t>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w:t>
      </w:r>
      <w:r>
        <w:t xml:space="preserve">и со </w:t>
      </w:r>
      <w:hyperlink r:id="rId50" w:history="1">
        <w:r>
          <w:rPr>
            <w:rStyle w:val="a4"/>
          </w:rPr>
          <w:t>статьей 23</w:t>
        </w:r>
      </w:hyperlink>
      <w:r>
        <w:t xml:space="preserve"> Федерального закона "Об электроэнергетике" не осуществляется.</w:t>
      </w:r>
    </w:p>
    <w:p w:rsidR="00000000" w:rsidRDefault="002C1F88">
      <w:bookmarkStart w:id="98" w:name="sub_200163"/>
      <w:bookmarkEnd w:id="97"/>
      <w:r>
        <w:t>13. Решение о продлении срока действия долгосрочного периода регулирования в отношении организац</w:t>
      </w:r>
      <w:r>
        <w:t>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w:t>
      </w:r>
      <w:r>
        <w:t>сле с применением метода доходности инвестированного капитала, принимается регулирующим органом на основании заявлений этих организаций.</w:t>
      </w:r>
    </w:p>
    <w:p w:rsidR="00000000" w:rsidRDefault="002C1F88">
      <w:bookmarkStart w:id="99" w:name="sub_200164"/>
      <w:bookmarkEnd w:id="98"/>
      <w:r>
        <w:t>14. Расчетный объем производства продукции и (или) оказываемых услуг определяется исходя из формиру</w:t>
      </w:r>
      <w:r>
        <w:t>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bookmarkEnd w:id="99"/>
    <w:p w:rsidR="00000000" w:rsidRDefault="002C1F88">
      <w:r>
        <w:t>Формирование п</w:t>
      </w:r>
      <w:r>
        <w:t xml:space="preserve">рогнозного баланса, а также внесение в него изменений и уточнений осуществляются в соответствии с </w:t>
      </w:r>
      <w:hyperlink w:anchor="sub_200219" w:history="1">
        <w:r>
          <w:rPr>
            <w:rStyle w:val="a4"/>
          </w:rPr>
          <w:t>разделом V</w:t>
        </w:r>
      </w:hyperlink>
      <w:r>
        <w:t xml:space="preserve"> настоящего документа и </w:t>
      </w:r>
      <w:hyperlink r:id="rId51" w:history="1">
        <w:r>
          <w:rPr>
            <w:rStyle w:val="a4"/>
          </w:rPr>
          <w:t>порядком</w:t>
        </w:r>
      </w:hyperlink>
      <w:r>
        <w:t>, определяемым Федераль</w:t>
      </w:r>
      <w:r>
        <w:t>ной службой по тарифам.</w:t>
      </w:r>
    </w:p>
    <w:p w:rsidR="00000000" w:rsidRDefault="002C1F88">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sub_200252" w:history="1">
        <w:r>
          <w:rPr>
            <w:rStyle w:val="a4"/>
          </w:rPr>
          <w:t>разделом VII</w:t>
        </w:r>
      </w:hyperlink>
      <w:r>
        <w:t xml:space="preserve"> настоящего документа.</w:t>
      </w:r>
    </w:p>
    <w:p w:rsidR="00000000" w:rsidRDefault="002C1F88">
      <w:bookmarkStart w:id="100" w:name="sub_200165"/>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w:t>
      </w:r>
      <w:r>
        <w:t>родукции (услуг), и расчетного объема производства соответствующего вида продукции (услуг) за расчетный период регулирования.</w:t>
      </w:r>
    </w:p>
    <w:p w:rsidR="00000000" w:rsidRDefault="002C1F88">
      <w:bookmarkStart w:id="101" w:name="sub_200166"/>
      <w:bookmarkEnd w:id="100"/>
      <w:r>
        <w:t>16. Определение состава расходов, включаемых в необходимую валовую выручку, и оценка их экономической обоснова</w:t>
      </w:r>
      <w:r>
        <w:t>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00000" w:rsidRDefault="002C1F88">
      <w:bookmarkStart w:id="102" w:name="sub_200167"/>
      <w:bookmarkEnd w:id="101"/>
      <w:r>
        <w:t>17. В необходимую валовую выручку включаются планируемые на расчетный пер</w:t>
      </w:r>
      <w:r>
        <w:t>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w:t>
      </w:r>
      <w:r>
        <w:t>ь (относимые на прибыль после налогообложения).</w:t>
      </w:r>
    </w:p>
    <w:p w:rsidR="00000000" w:rsidRDefault="002C1F88">
      <w:bookmarkStart w:id="103" w:name="sub_200168"/>
      <w:bookmarkEnd w:id="102"/>
      <w:r>
        <w:t>18. Расходы, связанные с производством и реализацией продукции (услуг) по регулируемым видам деятельности, включают в себя:</w:t>
      </w:r>
    </w:p>
    <w:p w:rsidR="00000000" w:rsidRDefault="002C1F88">
      <w:bookmarkStart w:id="104" w:name="sub_200312"/>
      <w:bookmarkEnd w:id="103"/>
      <w:r>
        <w:lastRenderedPageBreak/>
        <w:t>1) расходы на топливо;</w:t>
      </w:r>
    </w:p>
    <w:p w:rsidR="00000000" w:rsidRDefault="002C1F88">
      <w:bookmarkStart w:id="105" w:name="sub_200313"/>
      <w:bookmarkEnd w:id="104"/>
      <w:r>
        <w:t>2</w:t>
      </w:r>
      <w:r>
        <w:t>) расходы на покупку электрической и тепловой энергии (мощности);</w:t>
      </w:r>
    </w:p>
    <w:p w:rsidR="00000000" w:rsidRDefault="002C1F88">
      <w:bookmarkStart w:id="106" w:name="sub_200314"/>
      <w:bookmarkEnd w:id="105"/>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52" w:history="1">
        <w:r>
          <w:rPr>
            <w:rStyle w:val="a4"/>
          </w:rPr>
          <w:t>Правилами</w:t>
        </w:r>
      </w:hyperlink>
      <w:r>
        <w:t xml:space="preserve"> оптового рынка электрической энергии и мощности, утвержденными </w:t>
      </w:r>
      <w:hyperlink r:id="rId53" w:history="1">
        <w:r>
          <w:rPr>
            <w:rStyle w:val="a4"/>
          </w:rPr>
          <w:t>постановлением</w:t>
        </w:r>
      </w:hyperlink>
      <w:r>
        <w:t xml:space="preserve"> Правительства Российской Федерации от 27 декабря 2010 г. N 1172, договором о </w:t>
      </w:r>
      <w:r>
        <w:t xml:space="preserve">присоединении к  торговой системе оптового рынка, </w:t>
      </w:r>
      <w:hyperlink r:id="rId54" w:history="1">
        <w:r>
          <w:rPr>
            <w:rStyle w:val="a4"/>
          </w:rPr>
          <w:t>основными положениями</w:t>
        </w:r>
      </w:hyperlink>
      <w:r>
        <w:t xml:space="preserve"> функционирования розничных рынков электрической энергии, утвержденными </w:t>
      </w:r>
      <w:hyperlink r:id="rId55" w:history="1">
        <w:r>
          <w:rPr>
            <w:rStyle w:val="a4"/>
          </w:rPr>
          <w:t>постановлением</w:t>
        </w:r>
      </w:hyperlink>
      <w:r>
        <w:t xml:space="preserve"> Правительства Российской Федерации от 31 августа 2006 г. N 530;</w:t>
      </w:r>
    </w:p>
    <w:p w:rsidR="00000000" w:rsidRDefault="002C1F88">
      <w:bookmarkStart w:id="107" w:name="sub_200315"/>
      <w:bookmarkEnd w:id="106"/>
      <w:r>
        <w:t>4) расходы на сырье и материалы;</w:t>
      </w:r>
    </w:p>
    <w:p w:rsidR="00000000" w:rsidRDefault="002C1F88">
      <w:bookmarkStart w:id="108" w:name="sub_200316"/>
      <w:bookmarkEnd w:id="107"/>
      <w:r>
        <w:t>5) расходы на ремонт основных средств;</w:t>
      </w:r>
    </w:p>
    <w:p w:rsidR="00000000" w:rsidRDefault="002C1F88">
      <w:bookmarkStart w:id="109" w:name="sub_200317"/>
      <w:bookmarkEnd w:id="108"/>
      <w:r>
        <w:t>6) расходы на оплату труда и страхов</w:t>
      </w:r>
      <w:r>
        <w:t>ые взносы;</w:t>
      </w:r>
    </w:p>
    <w:bookmarkEnd w:id="109"/>
    <w:p w:rsidR="00000000" w:rsidRDefault="002C1F88">
      <w:pPr>
        <w:pStyle w:val="afc"/>
        <w:rPr>
          <w:color w:val="000000"/>
          <w:sz w:val="16"/>
          <w:szCs w:val="16"/>
        </w:rPr>
      </w:pPr>
      <w:r>
        <w:rPr>
          <w:color w:val="000000"/>
          <w:sz w:val="16"/>
          <w:szCs w:val="16"/>
        </w:rPr>
        <w:t>Информация об изменениях:</w:t>
      </w:r>
    </w:p>
    <w:bookmarkStart w:id="110" w:name="sub_200318"/>
    <w:p w:rsidR="00000000" w:rsidRDefault="002C1F88">
      <w:pPr>
        <w:pStyle w:val="afd"/>
      </w:pPr>
      <w:r>
        <w:fldChar w:fldCharType="begin"/>
      </w:r>
      <w:r>
        <w:instrText>HYPERLINK "http://ivo.garant.ru/document?id=70083216&amp;sub=300505"</w:instrText>
      </w:r>
      <w:r>
        <w:fldChar w:fldCharType="separate"/>
      </w:r>
      <w:r>
        <w:rPr>
          <w:rStyle w:val="a4"/>
        </w:rPr>
        <w:t>Постановлением</w:t>
      </w:r>
      <w:r>
        <w:fldChar w:fldCharType="end"/>
      </w:r>
      <w:r>
        <w:t xml:space="preserve"> Правительства РФ от 4 мая 2012 г. N 442 в подпункт 7 внесены изменения</w:t>
      </w:r>
    </w:p>
    <w:bookmarkEnd w:id="110"/>
    <w:p w:rsidR="00000000" w:rsidRDefault="002C1F88">
      <w:pPr>
        <w:pStyle w:val="afd"/>
      </w:pPr>
      <w:r>
        <w:t>См. текст подпункта в предыдущей ред</w:t>
      </w:r>
      <w:r>
        <w:t>акции</w:t>
      </w:r>
    </w:p>
    <w:p w:rsidR="00000000" w:rsidRDefault="002C1F88">
      <w:r>
        <w:t xml:space="preserve">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w:t>
      </w:r>
      <w:hyperlink r:id="rId56" w:history="1">
        <w:r>
          <w:rPr>
            <w:rStyle w:val="a4"/>
          </w:rPr>
          <w:t>законодательством</w:t>
        </w:r>
      </w:hyperlink>
      <w:r>
        <w:t xml:space="preserve"> Российской Ф</w:t>
      </w:r>
      <w:r>
        <w:t>едерации об энергосбережении и о повышении энергетической эффективности для потребителей услуг;</w:t>
      </w:r>
    </w:p>
    <w:p w:rsidR="00000000" w:rsidRDefault="002C1F88">
      <w:bookmarkStart w:id="111" w:name="sub_200319"/>
      <w:r>
        <w:t>8) прочие расходы.</w:t>
      </w:r>
    </w:p>
    <w:p w:rsidR="00000000" w:rsidRDefault="002C1F88">
      <w:bookmarkStart w:id="112" w:name="sub_200169"/>
      <w:bookmarkEnd w:id="111"/>
      <w:r>
        <w:t>19. Расходы, не учитываемые при определении налоговой базы налога на прибыль (относимые на прибыль после налого</w:t>
      </w:r>
      <w:r>
        <w:t>обложения), включают в себя следующие основные группы расходов:</w:t>
      </w:r>
    </w:p>
    <w:p w:rsidR="00000000" w:rsidRDefault="002C1F88">
      <w:bookmarkStart w:id="113" w:name="sub_200320"/>
      <w:bookmarkEnd w:id="112"/>
      <w:r>
        <w:t>1) капитальные вложения (инвестиции) на расширенное воспроизводство;</w:t>
      </w:r>
    </w:p>
    <w:p w:rsidR="00000000" w:rsidRDefault="002C1F88">
      <w:bookmarkStart w:id="114" w:name="sub_200321"/>
      <w:bookmarkEnd w:id="113"/>
      <w:r>
        <w:t>2) другие расходы из прибыли после уплаты налогов;</w:t>
      </w:r>
    </w:p>
    <w:p w:rsidR="00000000" w:rsidRDefault="002C1F88">
      <w:bookmarkStart w:id="115" w:name="sub_200322"/>
      <w:bookmarkEnd w:id="114"/>
      <w:r>
        <w:t xml:space="preserve">3) взносы в </w:t>
      </w:r>
      <w:r>
        <w:t>уставные (складочные) капиталы организаций;</w:t>
      </w:r>
    </w:p>
    <w:p w:rsidR="00000000" w:rsidRDefault="002C1F88">
      <w:bookmarkStart w:id="116" w:name="sub_200323"/>
      <w:bookmarkEnd w:id="115"/>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w:t>
      </w:r>
      <w:r>
        <w:t xml:space="preserve"> отраслевыми тарифными соглашениями.</w:t>
      </w:r>
    </w:p>
    <w:p w:rsidR="00000000" w:rsidRDefault="002C1F88">
      <w:pPr>
        <w:pStyle w:val="afc"/>
        <w:rPr>
          <w:color w:val="000000"/>
          <w:sz w:val="16"/>
          <w:szCs w:val="16"/>
        </w:rPr>
      </w:pPr>
      <w:bookmarkStart w:id="117" w:name="sub_200170"/>
      <w:bookmarkEnd w:id="116"/>
      <w:r>
        <w:rPr>
          <w:color w:val="000000"/>
          <w:sz w:val="16"/>
          <w:szCs w:val="16"/>
        </w:rPr>
        <w:t>Информация об изменениях:</w:t>
      </w:r>
    </w:p>
    <w:bookmarkEnd w:id="117"/>
    <w:p w:rsidR="00000000" w:rsidRDefault="002C1F88">
      <w:pPr>
        <w:pStyle w:val="afd"/>
      </w:pPr>
      <w:r>
        <w:fldChar w:fldCharType="begin"/>
      </w:r>
      <w:r>
        <w:instrText>HYPERLINK "http://ivo.garant.ru/document?id=70576444&amp;sub=12110116"</w:instrText>
      </w:r>
      <w:r>
        <w:fldChar w:fldCharType="separate"/>
      </w:r>
      <w:r>
        <w:rPr>
          <w:rStyle w:val="a4"/>
        </w:rPr>
        <w:t>Постановлением</w:t>
      </w:r>
      <w:r>
        <w:fldChar w:fldCharType="end"/>
      </w:r>
      <w:r>
        <w:t xml:space="preserve"> Правительства РФ от 11 июня 2014 г. N 542 пункт 20 изложен в новой редакции</w:t>
      </w:r>
    </w:p>
    <w:p w:rsidR="00000000" w:rsidRDefault="002C1F88">
      <w:pPr>
        <w:pStyle w:val="afd"/>
      </w:pPr>
      <w:r>
        <w:t>См.</w:t>
      </w:r>
      <w:r>
        <w:t xml:space="preserve"> текст пункта в предыдущей редакции</w:t>
      </w:r>
    </w:p>
    <w:p w:rsidR="00000000" w:rsidRDefault="002C1F88">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000000" w:rsidRDefault="002C1F88">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w:t>
      </w:r>
      <w:r>
        <w:t>огического присоединения к электрическим сетям.</w:t>
      </w:r>
    </w:p>
    <w:p w:rsidR="00000000" w:rsidRDefault="002C1F88">
      <w:r>
        <w:t xml:space="preserve">Для организаций, осуществляющих регулируемые виды деятельности, </w:t>
      </w:r>
      <w:r>
        <w:lastRenderedPageBreak/>
        <w:t>которые не являются основным видом их деятельности, распределение величины суммы налога на прибыль организаций между регулируемыми и нерегулируе</w:t>
      </w:r>
      <w:r>
        <w:t>мыми видами деятельности производится согласно учетной политике, принятой в организации.</w:t>
      </w:r>
    </w:p>
    <w:p w:rsidR="00000000" w:rsidRDefault="002C1F88">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w:t>
      </w:r>
      <w:r>
        <w:t>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000000" w:rsidRDefault="002C1F88">
      <w:r>
        <w:t>При установлении платы за технологическое присоединение к электрическим сетям не учитывается налог на</w:t>
      </w:r>
      <w:r>
        <w:t xml:space="preserve"> прибыль организаций.</w:t>
      </w:r>
    </w:p>
    <w:p w:rsidR="00000000" w:rsidRDefault="002C1F88">
      <w:bookmarkStart w:id="118" w:name="sub_200171"/>
      <w:r>
        <w:t>21. Расходы на топливо, включаемые в необходимую валовую выручку, определяются на основе:</w:t>
      </w:r>
    </w:p>
    <w:p w:rsidR="00000000" w:rsidRDefault="002C1F88">
      <w:bookmarkStart w:id="119" w:name="sub_200324"/>
      <w:bookmarkEnd w:id="118"/>
      <w:r>
        <w:t>1) </w:t>
      </w:r>
      <w:hyperlink r:id="rId57" w:history="1">
        <w:r>
          <w:rPr>
            <w:rStyle w:val="a4"/>
          </w:rPr>
          <w:t>нормативов</w:t>
        </w:r>
      </w:hyperlink>
      <w:r>
        <w:t xml:space="preserve"> удельного расхода топлива с помесячной </w:t>
      </w:r>
      <w:r>
        <w:t>и ежегодной разбивкой (за исключением ядерного) на производство 1 кВт ч электрической энергии и 1 Гкал тепловой энергии, утверждаемых в соответствии с законодательством Российской Федерации;</w:t>
      </w:r>
    </w:p>
    <w:p w:rsidR="00000000" w:rsidRDefault="002C1F88">
      <w:bookmarkStart w:id="120" w:name="sub_200325"/>
      <w:bookmarkEnd w:id="119"/>
      <w:r>
        <w:t xml:space="preserve">2) цен на топливо в соответствии с </w:t>
      </w:r>
      <w:hyperlink w:anchor="sub_200180" w:history="1">
        <w:r>
          <w:rPr>
            <w:rStyle w:val="a4"/>
          </w:rPr>
          <w:t>пунктом 30</w:t>
        </w:r>
      </w:hyperlink>
      <w:r>
        <w:t xml:space="preserve"> настоящего документа;</w:t>
      </w:r>
    </w:p>
    <w:p w:rsidR="00000000" w:rsidRDefault="002C1F88">
      <w:bookmarkStart w:id="121" w:name="sub_200326"/>
      <w:bookmarkEnd w:id="120"/>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000000" w:rsidRDefault="002C1F88">
      <w:bookmarkStart w:id="122" w:name="sub_200327"/>
      <w:bookmarkEnd w:id="121"/>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000000" w:rsidRDefault="002C1F88">
      <w:bookmarkStart w:id="123" w:name="sub_200328"/>
      <w:bookmarkEnd w:id="122"/>
      <w:r>
        <w:t>5) </w:t>
      </w:r>
      <w:hyperlink r:id="rId58" w:history="1">
        <w:r>
          <w:rPr>
            <w:rStyle w:val="a4"/>
          </w:rPr>
          <w:t>нормативов</w:t>
        </w:r>
      </w:hyperlink>
      <w:r>
        <w:t xml:space="preserve"> создания з</w:t>
      </w:r>
      <w:r>
        <w:t xml:space="preserve">апасов топлива (за исключением ядерного), рассчитываемых в соответствии с </w:t>
      </w:r>
      <w:hyperlink r:id="rId59" w:history="1">
        <w:r>
          <w:rPr>
            <w:rStyle w:val="a4"/>
          </w:rPr>
          <w:t>методикой</w:t>
        </w:r>
      </w:hyperlink>
      <w:r>
        <w:t>, утверждаемой Министерством энергетики Российской Федерации по согласованию с Федеральной службой по тарифам</w:t>
      </w:r>
      <w:r>
        <w:t>.</w:t>
      </w:r>
    </w:p>
    <w:p w:rsidR="00000000" w:rsidRDefault="002C1F88">
      <w:bookmarkStart w:id="124" w:name="sub_200172"/>
      <w:bookmarkEnd w:id="123"/>
      <w:r>
        <w:t xml:space="preserve">22. Расходы на покупку электрической и тепловой энергии (мощности) определяются в соответствии с </w:t>
      </w:r>
      <w:hyperlink w:anchor="sub_200180" w:history="1">
        <w:r>
          <w:rPr>
            <w:rStyle w:val="a4"/>
          </w:rPr>
          <w:t>пунктом 30</w:t>
        </w:r>
      </w:hyperlink>
      <w:r>
        <w:t xml:space="preserve"> настоящего документа.</w:t>
      </w:r>
    </w:p>
    <w:p w:rsidR="00000000" w:rsidRDefault="002C1F88">
      <w:bookmarkStart w:id="125" w:name="sub_200173"/>
      <w:bookmarkEnd w:id="124"/>
      <w:r>
        <w:t>23. В отдельную группу выделяются расходы, предусмотренн</w:t>
      </w:r>
      <w:r>
        <w:t xml:space="preserve">ые </w:t>
      </w:r>
      <w:hyperlink w:anchor="sub_200314" w:history="1">
        <w:r>
          <w:rPr>
            <w:rStyle w:val="a4"/>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w:t>
      </w:r>
      <w:r>
        <w:t xml:space="preserve">оказываемых в расчетном периоде регулирования услуг в соответствии с положениями </w:t>
      </w:r>
      <w:hyperlink w:anchor="sub_200241" w:history="1">
        <w:r>
          <w:rPr>
            <w:rStyle w:val="a4"/>
          </w:rPr>
          <w:t>раздела VI</w:t>
        </w:r>
      </w:hyperlink>
      <w:r>
        <w:t xml:space="preserve"> настоящего документа.</w:t>
      </w:r>
    </w:p>
    <w:p w:rsidR="00000000" w:rsidRDefault="002C1F88">
      <w:bookmarkStart w:id="126" w:name="sub_200174"/>
      <w:bookmarkEnd w:id="125"/>
      <w:r>
        <w:t>24. Расходы на сырье и материалы, используемые для производственных и хозяйственных нужд, расс</w:t>
      </w:r>
      <w:r>
        <w:t>читываются на основании цен, определяемых в соответствии с пунктом 30 настоящего документа.</w:t>
      </w:r>
    </w:p>
    <w:bookmarkEnd w:id="126"/>
    <w:p w:rsidR="00000000" w:rsidRDefault="002C1F88">
      <w:pPr>
        <w:pStyle w:val="afc"/>
        <w:rPr>
          <w:color w:val="000000"/>
          <w:sz w:val="16"/>
          <w:szCs w:val="16"/>
        </w:rPr>
      </w:pPr>
      <w:r>
        <w:rPr>
          <w:color w:val="000000"/>
          <w:sz w:val="16"/>
          <w:szCs w:val="16"/>
        </w:rPr>
        <w:t>ГАРАНТ:</w:t>
      </w:r>
    </w:p>
    <w:p w:rsidR="00000000" w:rsidRDefault="002C1F88">
      <w:pPr>
        <w:pStyle w:val="afc"/>
      </w:pPr>
      <w:r>
        <w:t>По-видимому, в тексте предыдущего абзаца допущена опечатка. Имеется в виду "</w:t>
      </w:r>
      <w:hyperlink w:anchor="sub_200179" w:history="1">
        <w:r>
          <w:rPr>
            <w:rStyle w:val="a4"/>
          </w:rPr>
          <w:t>пунктом 29</w:t>
        </w:r>
      </w:hyperlink>
      <w:r>
        <w:t xml:space="preserve">" (см. </w:t>
      </w:r>
      <w:hyperlink r:id="rId60" w:history="1">
        <w:r>
          <w:rPr>
            <w:rStyle w:val="a4"/>
          </w:rPr>
          <w:t>письмо</w:t>
        </w:r>
      </w:hyperlink>
      <w:r>
        <w:t xml:space="preserve"> ФСТ России от 11 февраля 2015 г. N ЕП-1339/12)</w:t>
      </w:r>
    </w:p>
    <w:p w:rsidR="00000000" w:rsidRDefault="002C1F88">
      <w:bookmarkStart w:id="127" w:name="sub_200175"/>
      <w:r>
        <w:t>25. При определении расходов на ремонт основных средств учитываются:</w:t>
      </w:r>
    </w:p>
    <w:p w:rsidR="00000000" w:rsidRDefault="002C1F88">
      <w:bookmarkStart w:id="128" w:name="sub_200329"/>
      <w:bookmarkEnd w:id="127"/>
      <w:r>
        <w:t xml:space="preserve">1) нормативы расходов (с учетом их индексации) на ремонт основных </w:t>
      </w:r>
      <w:r>
        <w:t>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000000" w:rsidRDefault="002C1F88">
      <w:bookmarkStart w:id="129" w:name="sub_200330"/>
      <w:bookmarkEnd w:id="128"/>
      <w:r>
        <w:lastRenderedPageBreak/>
        <w:t>2) цены, указанные в пункте 30 настоящего документа.</w:t>
      </w:r>
    </w:p>
    <w:bookmarkEnd w:id="129"/>
    <w:p w:rsidR="00000000" w:rsidRDefault="002C1F88">
      <w:pPr>
        <w:pStyle w:val="afc"/>
        <w:rPr>
          <w:color w:val="000000"/>
          <w:sz w:val="16"/>
          <w:szCs w:val="16"/>
        </w:rPr>
      </w:pPr>
      <w:r>
        <w:rPr>
          <w:color w:val="000000"/>
          <w:sz w:val="16"/>
          <w:szCs w:val="16"/>
        </w:rPr>
        <w:t>ГАРАНТ:</w:t>
      </w:r>
    </w:p>
    <w:p w:rsidR="00000000" w:rsidRDefault="002C1F88">
      <w:pPr>
        <w:pStyle w:val="afc"/>
      </w:pPr>
      <w:r>
        <w:t xml:space="preserve">По-видимому, в тексте </w:t>
      </w:r>
      <w:r>
        <w:t>предыдущего абзаца допущена опечатка. Имеется в виду "</w:t>
      </w:r>
      <w:hyperlink w:anchor="sub_200179" w:history="1">
        <w:r>
          <w:rPr>
            <w:rStyle w:val="a4"/>
          </w:rPr>
          <w:t>пункте 29</w:t>
        </w:r>
      </w:hyperlink>
      <w:r>
        <w:t xml:space="preserve">" (см. </w:t>
      </w:r>
      <w:hyperlink r:id="rId61" w:history="1">
        <w:r>
          <w:rPr>
            <w:rStyle w:val="a4"/>
          </w:rPr>
          <w:t>письмо</w:t>
        </w:r>
      </w:hyperlink>
      <w:r>
        <w:t xml:space="preserve"> ФСТ России от 11 февраля 2015 г. N ЕП-1339/12)</w:t>
      </w:r>
    </w:p>
    <w:p w:rsidR="00000000" w:rsidRDefault="002C1F88">
      <w:bookmarkStart w:id="130" w:name="sub_200176"/>
      <w:r>
        <w:t xml:space="preserve">26. При определении расходов на </w:t>
      </w:r>
      <w:r>
        <w:t>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w:t>
      </w:r>
      <w:r>
        <w:t xml:space="preserve">ленности работников в последнем расчетном периоде регулирования, а также с учетом прогнозного </w:t>
      </w:r>
      <w:hyperlink r:id="rId62" w:history="1">
        <w:r>
          <w:rPr>
            <w:rStyle w:val="a4"/>
          </w:rPr>
          <w:t>индекса потребительских цен</w:t>
        </w:r>
      </w:hyperlink>
      <w:r>
        <w:t>.</w:t>
      </w:r>
    </w:p>
    <w:p w:rsidR="00000000" w:rsidRDefault="002C1F88">
      <w:pPr>
        <w:pStyle w:val="afc"/>
        <w:rPr>
          <w:color w:val="000000"/>
          <w:sz w:val="16"/>
          <w:szCs w:val="16"/>
        </w:rPr>
      </w:pPr>
      <w:bookmarkStart w:id="131" w:name="sub_200177"/>
      <w:bookmarkEnd w:id="130"/>
      <w:r>
        <w:rPr>
          <w:color w:val="000000"/>
          <w:sz w:val="16"/>
          <w:szCs w:val="16"/>
        </w:rPr>
        <w:t>Информация об изменениях:</w:t>
      </w:r>
    </w:p>
    <w:bookmarkEnd w:id="131"/>
    <w:p w:rsidR="00000000" w:rsidRDefault="002C1F88">
      <w:pPr>
        <w:pStyle w:val="afd"/>
      </w:pPr>
      <w:r>
        <w:fldChar w:fldCharType="begin"/>
      </w:r>
      <w:r>
        <w:instrText>HYPERLINK "http://ivo.garant.ru/document?id=70576444&amp;sub=12110117"</w:instrText>
      </w:r>
      <w:r>
        <w:fldChar w:fldCharType="separate"/>
      </w:r>
      <w:r>
        <w:rPr>
          <w:rStyle w:val="a4"/>
        </w:rPr>
        <w:t>Постановлением</w:t>
      </w:r>
      <w:r>
        <w:fldChar w:fldCharType="end"/>
      </w:r>
      <w:r>
        <w:t xml:space="preserve"> Правительства РФ от 11 июня 2014 г. N 542 в пункт 27 внесены изменения</w:t>
      </w:r>
    </w:p>
    <w:p w:rsidR="00000000" w:rsidRDefault="002C1F88">
      <w:pPr>
        <w:pStyle w:val="afd"/>
      </w:pPr>
      <w:r>
        <w:t>См. текст пункта в предыдущей редакции</w:t>
      </w:r>
    </w:p>
    <w:p w:rsidR="00000000" w:rsidRDefault="002C1F88">
      <w:r>
        <w:t>27. Расходы на амортизацию основных средств и нематериальных а</w:t>
      </w:r>
      <w:r>
        <w:t>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w:t>
      </w:r>
      <w:r>
        <w:t xml:space="preserve">тветствии с </w:t>
      </w:r>
      <w:hyperlink r:id="rId63" w:history="1">
        <w:r>
          <w:rPr>
            <w:rStyle w:val="a4"/>
          </w:rPr>
          <w:t>Налоговым кодексом</w:t>
        </w:r>
      </w:hyperlink>
      <w:r>
        <w:t xml:space="preserve"> Российской Федерации.</w:t>
      </w:r>
    </w:p>
    <w:p w:rsidR="00000000" w:rsidRDefault="002C1F88">
      <w:bookmarkStart w:id="132" w:name="sub_2001772"/>
      <w:r>
        <w:t>Расходы на амортизацию основных средств и нематериальных активов для расчета тарифов на услуги по передаче электрической энергии</w:t>
      </w:r>
      <w:r>
        <w:t xml:space="preserve">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w:t>
      </w:r>
      <w:r>
        <w:t>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w:t>
      </w:r>
      <w:r>
        <w:t xml:space="preserve"> машин и механизмов).</w:t>
      </w:r>
    </w:p>
    <w:p w:rsidR="00000000" w:rsidRDefault="002C1F88">
      <w:bookmarkStart w:id="133" w:name="sub_200017701"/>
      <w:bookmarkEnd w:id="132"/>
      <w:r>
        <w:t xml:space="preserve">Результаты переоценки основных средств и нематериальных активов, осуществленной в порядке, установленном </w:t>
      </w:r>
      <w:hyperlink r:id="rId64" w:history="1">
        <w:r>
          <w:rPr>
            <w:rStyle w:val="a4"/>
          </w:rPr>
          <w:t>законодательством</w:t>
        </w:r>
      </w:hyperlink>
      <w:r>
        <w:t xml:space="preserve"> Российской Федерации о бу</w:t>
      </w:r>
      <w:r>
        <w:t>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w:t>
      </w:r>
      <w:r>
        <w:t>тановленном порядке инвестиционной программы организации.</w:t>
      </w:r>
    </w:p>
    <w:bookmarkEnd w:id="133"/>
    <w:p w:rsidR="00000000" w:rsidRDefault="002C1F88">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w:t>
      </w:r>
      <w:r>
        <w:t>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w:t>
      </w:r>
      <w:r>
        <w:t>тствующих тарифов для этой организации на следующий календарный год.</w:t>
      </w:r>
    </w:p>
    <w:p w:rsidR="00000000" w:rsidRDefault="002C1F88">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w:t>
      </w:r>
      <w:r>
        <w:lastRenderedPageBreak/>
        <w:t>активов к соответствующей амортизационной</w:t>
      </w:r>
      <w:r>
        <w:t xml:space="preserve"> группе определяется регулирующими органами в соответствии с максимальными сроками полезного использования, установленными </w:t>
      </w:r>
      <w:hyperlink r:id="rId65" w:history="1">
        <w:r>
          <w:rPr>
            <w:rStyle w:val="a4"/>
          </w:rPr>
          <w:t>Классификацией</w:t>
        </w:r>
      </w:hyperlink>
      <w:r>
        <w:t xml:space="preserve"> основных средств, включаемых в амортизационные группы</w:t>
      </w:r>
      <w:r>
        <w:t xml:space="preserve">, утвержденной </w:t>
      </w:r>
      <w:hyperlink r:id="rId66" w:history="1">
        <w:r>
          <w:rPr>
            <w:rStyle w:val="a4"/>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w:t>
      </w:r>
    </w:p>
    <w:p w:rsidR="00000000" w:rsidRDefault="002C1F88">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w:t>
      </w:r>
      <w:r>
        <w:t>ько по основным средствам, фактически введенным в эксплуатацию за последний отчетный период, за который имеются отчетные данные.</w:t>
      </w:r>
    </w:p>
    <w:p w:rsidR="00000000" w:rsidRDefault="002C1F88">
      <w:pPr>
        <w:pStyle w:val="afc"/>
        <w:rPr>
          <w:color w:val="000000"/>
          <w:sz w:val="16"/>
          <w:szCs w:val="16"/>
        </w:rPr>
      </w:pPr>
      <w:bookmarkStart w:id="134" w:name="sub_200178"/>
      <w:r>
        <w:rPr>
          <w:color w:val="000000"/>
          <w:sz w:val="16"/>
          <w:szCs w:val="16"/>
        </w:rPr>
        <w:t>Информация об изменениях:</w:t>
      </w:r>
    </w:p>
    <w:bookmarkEnd w:id="134"/>
    <w:p w:rsidR="00000000" w:rsidRDefault="002C1F88">
      <w:pPr>
        <w:pStyle w:val="afd"/>
      </w:pPr>
      <w:r>
        <w:fldChar w:fldCharType="begin"/>
      </w:r>
      <w:r>
        <w:instrText>HYPERLINK "http://ivo.garant.ru/document?id=70717304&amp;sub=1002"</w:instrText>
      </w:r>
      <w:r>
        <w:fldChar w:fldCharType="separate"/>
      </w:r>
      <w:r>
        <w:rPr>
          <w:rStyle w:val="a4"/>
        </w:rPr>
        <w:t>Постановлением</w:t>
      </w:r>
      <w:r>
        <w:fldChar w:fldCharType="end"/>
      </w:r>
      <w:r>
        <w:t xml:space="preserve"> П</w:t>
      </w:r>
      <w:r>
        <w:t>равительства РФ от 3 декабря 2014 г. N 1305 в пункт 28 внесены изменения</w:t>
      </w:r>
    </w:p>
    <w:p w:rsidR="00000000" w:rsidRDefault="002C1F88">
      <w:pPr>
        <w:pStyle w:val="afd"/>
      </w:pPr>
      <w:r>
        <w:t>См. текст пункта в предыдущей редакции</w:t>
      </w:r>
    </w:p>
    <w:p w:rsidR="00000000" w:rsidRDefault="002C1F88">
      <w:r>
        <w:t>28. В состав прочих расходов, которые учитываются при определении необходимой валовой выручки, включаются:</w:t>
      </w:r>
    </w:p>
    <w:p w:rsidR="00000000" w:rsidRDefault="002C1F88">
      <w:bookmarkStart w:id="135" w:name="sub_200331"/>
      <w:r>
        <w:t xml:space="preserve">1) расходы на оплату работ </w:t>
      </w:r>
      <w:r>
        <w:t xml:space="preserve">(услуг)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sub_200180" w:history="1">
        <w:r>
          <w:rPr>
            <w:rStyle w:val="a4"/>
          </w:rPr>
          <w:t>пунктом 30</w:t>
        </w:r>
      </w:hyperlink>
      <w:r>
        <w:t xml:space="preserve"> настоящего документа);</w:t>
      </w:r>
    </w:p>
    <w:p w:rsidR="00000000" w:rsidRDefault="002C1F88">
      <w:bookmarkStart w:id="136" w:name="sub_200332"/>
      <w:bookmarkEnd w:id="135"/>
      <w:r>
        <w:t>2) расходы на опла</w:t>
      </w:r>
      <w:r>
        <w:t>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w:t>
      </w:r>
      <w:r>
        <w:t xml:space="preserve">нных и иных услуг (определяются в соответствии с </w:t>
      </w:r>
      <w:hyperlink w:anchor="sub_200180" w:history="1">
        <w:r>
          <w:rPr>
            <w:rStyle w:val="a4"/>
          </w:rPr>
          <w:t>пунктом 30</w:t>
        </w:r>
      </w:hyperlink>
      <w:r>
        <w:t xml:space="preserve"> настоящего документа);</w:t>
      </w:r>
    </w:p>
    <w:p w:rsidR="00000000" w:rsidRDefault="002C1F88">
      <w:bookmarkStart w:id="137" w:name="sub_200333"/>
      <w:bookmarkEnd w:id="136"/>
      <w:r>
        <w:t>3) отчисления на формирование резервов, предназначенных для обеспечения безопасности атомных электростанций на всех стадиях и</w:t>
      </w:r>
      <w:r>
        <w:t>х жизненного цикла и развития, определяемые в установленном порядке;</w:t>
      </w:r>
    </w:p>
    <w:p w:rsidR="00000000" w:rsidRDefault="002C1F88">
      <w:bookmarkStart w:id="138" w:name="sub_200334"/>
      <w:bookmarkEnd w:id="137"/>
      <w:r>
        <w:t>4) плата за нормативы допустимых выбросов и сбросов загрязняющих веществ в окружающую природную среду;</w:t>
      </w:r>
    </w:p>
    <w:bookmarkEnd w:id="138"/>
    <w:p w:rsidR="00000000" w:rsidRDefault="002C1F88">
      <w:pPr>
        <w:pStyle w:val="afc"/>
        <w:rPr>
          <w:color w:val="000000"/>
          <w:sz w:val="16"/>
          <w:szCs w:val="16"/>
        </w:rPr>
      </w:pPr>
      <w:r>
        <w:rPr>
          <w:color w:val="000000"/>
          <w:sz w:val="16"/>
          <w:szCs w:val="16"/>
        </w:rPr>
        <w:t>ГАРАНТ:</w:t>
      </w:r>
    </w:p>
    <w:bookmarkStart w:id="139" w:name="sub_200335"/>
    <w:p w:rsidR="00000000" w:rsidRDefault="002C1F88">
      <w:pPr>
        <w:pStyle w:val="afc"/>
      </w:pPr>
      <w:r>
        <w:fldChar w:fldCharType="begin"/>
      </w:r>
      <w:r>
        <w:instrText>HYPERLINK "http://ivo.garant.ru/docu</w:instrText>
      </w:r>
      <w:r>
        <w:instrText>ment?id=55571906&amp;sub=0"</w:instrText>
      </w:r>
      <w:r>
        <w:fldChar w:fldCharType="separate"/>
      </w:r>
      <w:r>
        <w:rPr>
          <w:rStyle w:val="a4"/>
        </w:rPr>
        <w:t>Решением</w:t>
      </w:r>
      <w:r>
        <w:fldChar w:fldCharType="end"/>
      </w:r>
      <w:r>
        <w:t xml:space="preserve"> Высшего Арбитражного Суда РФ от 2 августа 2013 г. N ВАС-6446/13 второе предложение подпункта 5 пункта 28 настоящих Основ ценообразования признано не соответствующим действующему законодательству и недействующим в части, н</w:t>
      </w:r>
      <w:r>
        <w:t>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РФ обязательных платежей, связанных с владением имуществом, п</w:t>
      </w:r>
      <w:r>
        <w:t>ереданным в аренду</w:t>
      </w:r>
    </w:p>
    <w:bookmarkEnd w:id="139"/>
    <w:p w:rsidR="00000000" w:rsidRDefault="002C1F88">
      <w:r>
        <w:fldChar w:fldCharType="begin"/>
      </w:r>
      <w:r>
        <w:instrText>HYPERLINK "http://ivo.garant.ru/document?id=70424976&amp;sub=0"</w:instrText>
      </w:r>
      <w:r>
        <w:fldChar w:fldCharType="separate"/>
      </w:r>
      <w:r>
        <w:rPr>
          <w:rStyle w:val="a4"/>
        </w:rPr>
        <w:t>5)</w:t>
      </w:r>
      <w:r>
        <w:fldChar w:fldCharType="end"/>
      </w:r>
      <w:r>
        <w:t xml:space="preserve">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w:t>
      </w:r>
      <w:r>
        <w:t xml:space="preserve">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w:t>
      </w:r>
      <w:r>
        <w:lastRenderedPageBreak/>
        <w:t xml:space="preserve">электросетевого хозяйства является единственным потребителем услуг по </w:t>
      </w:r>
      <w:r>
        <w:t>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w:t>
      </w:r>
      <w:r>
        <w:t>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w:t>
      </w:r>
      <w:r>
        <w:t xml:space="preserve">о финансирования в соответствии с </w:t>
      </w:r>
      <w:hyperlink r:id="rId67" w:history="1">
        <w:r>
          <w:rPr>
            <w:rStyle w:val="a4"/>
          </w:rPr>
          <w:t>основными условиями и мерами</w:t>
        </w:r>
      </w:hyperlink>
      <w:r>
        <w:t xml:space="preserve"> реализации программы "Жилье для российской семьи" в рамках </w:t>
      </w:r>
      <w:hyperlink r:id="rId68" w:history="1">
        <w:r>
          <w:rPr>
            <w:rStyle w:val="a4"/>
          </w:rPr>
          <w:t>государст</w:t>
        </w:r>
        <w:r>
          <w:rPr>
            <w:rStyle w:val="a4"/>
          </w:rPr>
          <w:t>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w:t>
      </w:r>
      <w:hyperlink r:id="rId69" w:history="1">
        <w:r>
          <w:rPr>
            <w:rStyle w:val="a4"/>
          </w:rPr>
          <w:t>постановлением</w:t>
        </w:r>
      </w:hyperlink>
      <w:r>
        <w:t xml:space="preserve"> Правительства Российской </w:t>
      </w:r>
      <w:r>
        <w:t>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w:t>
      </w:r>
      <w:r>
        <w:t xml:space="preserve">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sub_200184" w:history="1">
        <w:r>
          <w:rPr>
            <w:rStyle w:val="a4"/>
          </w:rPr>
          <w:t>пунктами 34</w:t>
        </w:r>
      </w:hyperlink>
      <w:r>
        <w:t xml:space="preserve"> и </w:t>
      </w:r>
      <w:hyperlink w:anchor="sub_200188" w:history="1">
        <w:r>
          <w:rPr>
            <w:rStyle w:val="a4"/>
          </w:rPr>
          <w:t>38</w:t>
        </w:r>
      </w:hyperlink>
      <w:r>
        <w:t xml:space="preserve"> настоящего документа;</w:t>
      </w:r>
    </w:p>
    <w:p w:rsidR="00000000" w:rsidRDefault="002C1F88">
      <w:bookmarkStart w:id="140" w:name="sub_200336"/>
      <w:r>
        <w:t>6) расходы на служебные командировки, включая оформление виз и уплату сборов;</w:t>
      </w:r>
    </w:p>
    <w:p w:rsidR="00000000" w:rsidRDefault="002C1F88">
      <w:bookmarkStart w:id="141" w:name="sub_200337"/>
      <w:bookmarkEnd w:id="140"/>
      <w:r>
        <w:t>7) расходы на обучение персонала;</w:t>
      </w:r>
    </w:p>
    <w:p w:rsidR="00000000" w:rsidRDefault="002C1F88">
      <w:bookmarkStart w:id="142" w:name="sub_200338"/>
      <w:bookmarkEnd w:id="141"/>
      <w:r>
        <w:t>8) р</w:t>
      </w:r>
      <w:r>
        <w:t>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000000" w:rsidRDefault="002C1F88">
      <w:bookmarkStart w:id="143" w:name="sub_200339"/>
      <w:bookmarkEnd w:id="142"/>
      <w:r>
        <w:t>9) отчисления на проведение меро</w:t>
      </w:r>
      <w:r>
        <w:t>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w:t>
      </w:r>
      <w:r>
        <w:t>вленном порядке нормативам;</w:t>
      </w:r>
    </w:p>
    <w:p w:rsidR="00000000" w:rsidRDefault="002C1F88">
      <w:bookmarkStart w:id="144" w:name="sub_200340"/>
      <w:bookmarkEnd w:id="143"/>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00000" w:rsidRDefault="002C1F88">
      <w:bookmarkStart w:id="145" w:name="sub_200341"/>
      <w:bookmarkEnd w:id="144"/>
      <w:r>
        <w:t>11) иные рас</w:t>
      </w:r>
      <w:r>
        <w:t xml:space="preserve">ходы, связанные с производством и (или) реализацией продукции, определяемые регулирующим органом в соответствии с </w:t>
      </w:r>
      <w:hyperlink r:id="rId70" w:history="1">
        <w:r>
          <w:rPr>
            <w:rStyle w:val="a4"/>
          </w:rPr>
          <w:t>Налоговым кодексом</w:t>
        </w:r>
      </w:hyperlink>
      <w:r>
        <w:t xml:space="preserve"> Российской Федерации.</w:t>
      </w:r>
    </w:p>
    <w:p w:rsidR="00000000" w:rsidRDefault="002C1F88">
      <w:bookmarkStart w:id="146" w:name="sub_200179"/>
      <w:bookmarkEnd w:id="145"/>
      <w:r>
        <w:t>29. При определении</w:t>
      </w:r>
      <w:r>
        <w:t xml:space="preserve">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bookmarkEnd w:id="146"/>
    <w:p w:rsidR="00000000" w:rsidRDefault="002C1F88">
      <w:r>
        <w:t>установленные на очередной период регулирования цены (</w:t>
      </w:r>
      <w:r>
        <w:t>тарифы) в случае, если цены (тарифы) на соответствующие товары (услуги) подлежат государственному регулированию;</w:t>
      </w:r>
    </w:p>
    <w:p w:rsidR="00000000" w:rsidRDefault="002C1F88">
      <w:r>
        <w:t xml:space="preserve">расходы (цены), установленные в договорах, заключенных в результате </w:t>
      </w:r>
      <w:r>
        <w:lastRenderedPageBreak/>
        <w:t>проведения торгов;</w:t>
      </w:r>
    </w:p>
    <w:p w:rsidR="00000000" w:rsidRDefault="002C1F88">
      <w:r>
        <w:t>рыночные цены, сложившиеся на организованных торговых пл</w:t>
      </w:r>
      <w:r>
        <w:t>ощадках, в том числе биржах, функционирующих на территории Российской Федерации;</w:t>
      </w:r>
    </w:p>
    <w:p w:rsidR="00000000" w:rsidRDefault="002C1F88">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w:t>
      </w:r>
      <w:r>
        <w:t>рыночных цен, подготовку периодических информационных и аналитических отчетов о рыночных ценах.</w:t>
      </w:r>
    </w:p>
    <w:p w:rsidR="00000000" w:rsidRDefault="002C1F88">
      <w:r>
        <w:t>При отсутствии указанных данных расчетные значения расходов определяются с использованием официальной статистической информации.</w:t>
      </w:r>
    </w:p>
    <w:p w:rsidR="00000000" w:rsidRDefault="002C1F88">
      <w:bookmarkStart w:id="147" w:name="sub_200180"/>
      <w:r>
        <w:t>30. В необходимую вал</w:t>
      </w:r>
      <w:r>
        <w:t>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w:t>
      </w:r>
      <w:r>
        <w:t>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w:t>
      </w:r>
      <w:r>
        <w:t>ющем периоде регулирования с учетом уплаты налога на прибыль организаций.</w:t>
      </w:r>
    </w:p>
    <w:bookmarkEnd w:id="147"/>
    <w:p w:rsidR="00000000" w:rsidRDefault="002C1F88">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00000" w:rsidRDefault="002C1F88">
      <w:bookmarkStart w:id="148" w:name="sub_200181"/>
      <w:r>
        <w:t>31.</w:t>
      </w:r>
      <w:r>
        <w:t>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000000" w:rsidRDefault="002C1F88">
      <w:pPr>
        <w:pStyle w:val="afc"/>
        <w:rPr>
          <w:color w:val="000000"/>
          <w:sz w:val="16"/>
          <w:szCs w:val="16"/>
        </w:rPr>
      </w:pPr>
      <w:bookmarkStart w:id="149" w:name="sub_200182"/>
      <w:bookmarkEnd w:id="148"/>
      <w:r>
        <w:rPr>
          <w:color w:val="000000"/>
          <w:sz w:val="16"/>
          <w:szCs w:val="16"/>
        </w:rPr>
        <w:t>Информация об изменен</w:t>
      </w:r>
      <w:r>
        <w:rPr>
          <w:color w:val="000000"/>
          <w:sz w:val="16"/>
          <w:szCs w:val="16"/>
        </w:rPr>
        <w:t>иях:</w:t>
      </w:r>
    </w:p>
    <w:bookmarkEnd w:id="149"/>
    <w:p w:rsidR="00000000" w:rsidRDefault="002C1F88">
      <w:pPr>
        <w:pStyle w:val="afd"/>
      </w:pPr>
      <w:r>
        <w:fldChar w:fldCharType="begin"/>
      </w:r>
      <w:r>
        <w:instrText>HYPERLINK "http://ivo.garant.ru/document?id=70576444&amp;sub=12110122"</w:instrText>
      </w:r>
      <w:r>
        <w:fldChar w:fldCharType="separate"/>
      </w:r>
      <w:r>
        <w:rPr>
          <w:rStyle w:val="a4"/>
        </w:rPr>
        <w:t>Постановлением</w:t>
      </w:r>
      <w:r>
        <w:fldChar w:fldCharType="end"/>
      </w:r>
      <w:r>
        <w:t xml:space="preserve"> Правительства РФ от 11 июня 2014 г. N 542 в пункт 32 внесены изменения</w:t>
      </w:r>
    </w:p>
    <w:p w:rsidR="00000000" w:rsidRDefault="002C1F88">
      <w:pPr>
        <w:pStyle w:val="afd"/>
      </w:pPr>
      <w:r>
        <w:t>См. текст пункта в предыдущей редакции</w:t>
      </w:r>
    </w:p>
    <w:p w:rsidR="00000000" w:rsidRDefault="002C1F88">
      <w:r>
        <w:t>32. </w:t>
      </w:r>
      <w:r>
        <w:t>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w:t>
      </w:r>
      <w:r>
        <w:t xml:space="preserve">ках реализации </w:t>
      </w:r>
      <w:hyperlink r:id="rId71" w:history="1">
        <w:r>
          <w:rPr>
            <w:rStyle w:val="a4"/>
          </w:rPr>
          <w:t>законодательства</w:t>
        </w:r>
      </w:hyperlink>
      <w:r>
        <w:t xml:space="preserve"> Российской Федерации об энергосбережении, с учетом особенностей, предусмотренных </w:t>
      </w:r>
      <w:hyperlink w:anchor="sub_2001822" w:history="1">
        <w:r>
          <w:rPr>
            <w:rStyle w:val="a4"/>
          </w:rPr>
          <w:t>абзацами 2-10</w:t>
        </w:r>
      </w:hyperlink>
      <w:r>
        <w:t xml:space="preserve"> настоящего пункта. Объем финансовых по</w:t>
      </w:r>
      <w:r>
        <w:t>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w:t>
      </w:r>
      <w:r>
        <w:t>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
    <w:p w:rsidR="00000000" w:rsidRDefault="002C1F88">
      <w:bookmarkStart w:id="150" w:name="sub_2001822"/>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w:t>
      </w:r>
      <w:r>
        <w:t xml:space="preserve"> к организации метода доходности </w:t>
      </w:r>
      <w:r>
        <w:lastRenderedPageBreak/>
        <w:t>инвестированного капитала.</w:t>
      </w:r>
    </w:p>
    <w:bookmarkEnd w:id="150"/>
    <w:p w:rsidR="00000000" w:rsidRDefault="002C1F88">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w:t>
      </w:r>
      <w:r>
        <w:t>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w:t>
      </w:r>
      <w:r>
        <w:t>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000000" w:rsidRDefault="002C1F88">
      <w:r>
        <w:t>Средства, необходимые для финансирования инвестиционных программ пр</w:t>
      </w:r>
      <w:r>
        <w:t>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w:t>
      </w:r>
      <w:r>
        <w:t xml:space="preserve"> категориям потребителей.</w:t>
      </w:r>
    </w:p>
    <w:p w:rsidR="00000000" w:rsidRDefault="002C1F88">
      <w:bookmarkStart w:id="151" w:name="sub_201825"/>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w:t>
      </w:r>
      <w:r>
        <w:t>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w:t>
      </w:r>
      <w:r>
        <w:t>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w:t>
      </w:r>
      <w:r>
        <w:t xml:space="preserve">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w:t>
      </w:r>
      <w:r>
        <w:t>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000000" w:rsidRDefault="002C1F88">
      <w:bookmarkStart w:id="152" w:name="sub_201826"/>
      <w:bookmarkEnd w:id="151"/>
      <w:r>
        <w:t>Средства, получен</w:t>
      </w:r>
      <w:r>
        <w:t xml:space="preserve">ные сетевой организацией от потребителей услуг в качестве оплаты ее расходов на установку для них приборов учета в соответствии с </w:t>
      </w:r>
      <w:hyperlink r:id="rId72" w:history="1">
        <w:r>
          <w:rPr>
            <w:rStyle w:val="a4"/>
          </w:rPr>
          <w:t>законодательством</w:t>
        </w:r>
      </w:hyperlink>
      <w:r>
        <w:t xml:space="preserve"> Российской Федерации об энергосбережении и о п</w:t>
      </w:r>
      <w:r>
        <w:t>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w:t>
      </w:r>
      <w:r>
        <w:t>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000000" w:rsidRDefault="002C1F88">
      <w:bookmarkStart w:id="153" w:name="sub_201827"/>
      <w:bookmarkEnd w:id="152"/>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w:t>
      </w:r>
      <w:r>
        <w:t xml:space="preserve">единение с учетом особенностей, </w:t>
      </w:r>
      <w:r>
        <w:lastRenderedPageBreak/>
        <w:t xml:space="preserve">предусмотренных </w:t>
      </w:r>
      <w:hyperlink w:anchor="sub_200250" w:history="1">
        <w:r>
          <w:rPr>
            <w:rStyle w:val="a4"/>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службой по тарифам. При установлении тарифов </w:t>
      </w:r>
      <w:r>
        <w:t xml:space="preserve">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w:t>
      </w:r>
      <w:r>
        <w:t>соответствии с пунктом 87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w:t>
      </w:r>
      <w:r>
        <w:t>ъектов электроэнергетики.</w:t>
      </w:r>
    </w:p>
    <w:bookmarkEnd w:id="153"/>
    <w:p w:rsidR="00000000" w:rsidRDefault="002C1F88">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000000" w:rsidRDefault="002C1F88">
      <w:bookmarkStart w:id="154" w:name="sub_20189"/>
      <w:r>
        <w:t xml:space="preserve">В случае </w:t>
      </w:r>
      <w:r>
        <w:t>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w:t>
      </w:r>
      <w:r>
        <w:t>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w:t>
      </w:r>
      <w:r>
        <w:t xml:space="preserve">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w:t>
      </w:r>
      <w:r>
        <w:t xml:space="preserve"> тарифов с применением метода доходности инвестированного капитала.</w:t>
      </w:r>
    </w:p>
    <w:p w:rsidR="00000000" w:rsidRDefault="002C1F88">
      <w:bookmarkStart w:id="155" w:name="sub_201810"/>
      <w:bookmarkEnd w:id="154"/>
      <w:r>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w:t>
      </w:r>
      <w:r>
        <w:t>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w:t>
      </w:r>
      <w:r>
        <w:t>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регулированию тарифов с применением метода дохо</w:t>
      </w:r>
      <w:r>
        <w:t>дности инвестированного капитала.</w:t>
      </w:r>
    </w:p>
    <w:p w:rsidR="00000000" w:rsidRDefault="002C1F88">
      <w:pPr>
        <w:pStyle w:val="afc"/>
        <w:rPr>
          <w:color w:val="000000"/>
          <w:sz w:val="16"/>
          <w:szCs w:val="16"/>
        </w:rPr>
      </w:pPr>
      <w:bookmarkStart w:id="156" w:name="sub_200183"/>
      <w:bookmarkEnd w:id="155"/>
      <w:r>
        <w:rPr>
          <w:color w:val="000000"/>
          <w:sz w:val="16"/>
          <w:szCs w:val="16"/>
        </w:rPr>
        <w:t>Информация об изменениях:</w:t>
      </w:r>
    </w:p>
    <w:bookmarkEnd w:id="156"/>
    <w:p w:rsidR="00000000" w:rsidRDefault="002C1F88">
      <w:pPr>
        <w:pStyle w:val="afd"/>
      </w:pPr>
      <w:r>
        <w:fldChar w:fldCharType="begin"/>
      </w:r>
      <w:r>
        <w:instrText>HYPERLINK "http://ivo.garant.ru/document?id=70610114&amp;sub=1212"</w:instrText>
      </w:r>
      <w:r>
        <w:fldChar w:fldCharType="separate"/>
      </w:r>
      <w:r>
        <w:rPr>
          <w:rStyle w:val="a4"/>
        </w:rPr>
        <w:t>Постановлением</w:t>
      </w:r>
      <w:r>
        <w:fldChar w:fldCharType="end"/>
      </w:r>
      <w:r>
        <w:t xml:space="preserve"> Правительства РФ от 31 июля 2014 г. N 750 в пункт 33 внесены изменения</w:t>
      </w:r>
    </w:p>
    <w:p w:rsidR="00000000" w:rsidRDefault="002C1F88">
      <w:pPr>
        <w:pStyle w:val="afd"/>
      </w:pPr>
      <w:r>
        <w:t>См. текст пункт</w:t>
      </w:r>
      <w:r>
        <w:t>а в предыдущей редакции</w:t>
      </w:r>
    </w:p>
    <w:p w:rsidR="00000000" w:rsidRDefault="002C1F88">
      <w:r>
        <w:t>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w:t>
      </w:r>
      <w:r>
        <w:t xml:space="preserve">ации методическими указаниями, предусмотренными </w:t>
      </w:r>
      <w:hyperlink w:anchor="sub_200182" w:history="1">
        <w:r>
          <w:rPr>
            <w:rStyle w:val="a4"/>
          </w:rPr>
          <w:t>пунктом 32</w:t>
        </w:r>
      </w:hyperlink>
      <w:r>
        <w:t xml:space="preserve"> настоящего документа, в состав которых входят </w:t>
      </w:r>
      <w:r>
        <w:lastRenderedPageBreak/>
        <w:t xml:space="preserve">правила расчета нормы доходности инвестированного капитала, </w:t>
      </w:r>
      <w:hyperlink r:id="rId73" w:history="1">
        <w:r>
          <w:rPr>
            <w:rStyle w:val="a4"/>
          </w:rPr>
          <w:t>п</w:t>
        </w:r>
        <w:r>
          <w:rPr>
            <w:rStyle w:val="a4"/>
          </w:rPr>
          <w:t>равила</w:t>
        </w:r>
      </w:hyperlink>
      <w:r>
        <w:t xml:space="preserve"> определения стоимости активов и размера инвестированного капитала и ведения их учета, а также перечень неподконтрольных расходов.</w:t>
      </w:r>
    </w:p>
    <w:p w:rsidR="00000000" w:rsidRDefault="002C1F88">
      <w:r>
        <w:t>При использовании метода доходности инвестированного капитала необходимая валовая выручка организации, осуществляюще</w:t>
      </w:r>
      <w:r>
        <w:t>й регулируемую деятельность, устанавливается на долгосрочный период регулирования на основе долгосрочных параметров регулирования.</w:t>
      </w:r>
    </w:p>
    <w:p w:rsidR="00000000" w:rsidRDefault="002C1F88">
      <w:r>
        <w:t>Расчет необходимой валовой выручки на долгосрочный период регулирования осуществляется на основе долгосрочных параметров регу</w:t>
      </w:r>
      <w:r>
        <w:t>лирования, к которым относятся:</w:t>
      </w:r>
    </w:p>
    <w:p w:rsidR="00000000" w:rsidRDefault="002C1F88">
      <w:r>
        <w:t>базовый уровень операционных расходов;</w:t>
      </w:r>
    </w:p>
    <w:p w:rsidR="00000000" w:rsidRDefault="002C1F88">
      <w:r>
        <w:t>индекс эффективности операционных расходов;</w:t>
      </w:r>
    </w:p>
    <w:p w:rsidR="00000000" w:rsidRDefault="002C1F88">
      <w:r>
        <w:t>размер инвестированного капитала;</w:t>
      </w:r>
    </w:p>
    <w:p w:rsidR="00000000" w:rsidRDefault="002C1F88">
      <w:r>
        <w:t>чистый оборотный капитал;</w:t>
      </w:r>
    </w:p>
    <w:p w:rsidR="00000000" w:rsidRDefault="002C1F88">
      <w:bookmarkStart w:id="157" w:name="sub_2001838"/>
      <w:r>
        <w:t>норма доходности инвестированного капитала;</w:t>
      </w:r>
    </w:p>
    <w:bookmarkEnd w:id="157"/>
    <w:p w:rsidR="00000000" w:rsidRDefault="002C1F88">
      <w:r>
        <w:t>срок возврата и</w:t>
      </w:r>
      <w:r>
        <w:t>нвестированного капитала;</w:t>
      </w:r>
    </w:p>
    <w:p w:rsidR="00000000" w:rsidRDefault="002C1F88">
      <w: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w:t>
      </w:r>
    </w:p>
    <w:p w:rsidR="00000000" w:rsidRDefault="002C1F88">
      <w:bookmarkStart w:id="158" w:name="sub_20018311"/>
      <w:r>
        <w:t>норматив тех</w:t>
      </w:r>
      <w:r>
        <w:t>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w:t>
      </w:r>
      <w:r>
        <w:t>м);</w:t>
      </w:r>
    </w:p>
    <w:bookmarkEnd w:id="158"/>
    <w:p w:rsidR="00000000" w:rsidRDefault="002C1F88">
      <w:r>
        <w:t xml:space="preserve">уровень надежности и качества реализуемых товаров (услуг), устанавливаемый в соответствии с </w:t>
      </w:r>
      <w:hyperlink w:anchor="sub_200158" w:history="1">
        <w:r>
          <w:rPr>
            <w:rStyle w:val="a4"/>
          </w:rPr>
          <w:t>пунктом 8</w:t>
        </w:r>
      </w:hyperlink>
      <w:r>
        <w:t xml:space="preserve"> настоящего документа.</w:t>
      </w:r>
    </w:p>
    <w:p w:rsidR="00000000" w:rsidRDefault="002C1F88">
      <w:r>
        <w:t>Регулируемые тарифы устанавливаются на основе необходимой валовой выручки, которая опред</w:t>
      </w:r>
      <w:r>
        <w:t>еляется с учетом ежегодных корректировок, осуществляемых в течение долгосрочного периода регулирования, и обеспечивает:</w:t>
      </w:r>
    </w:p>
    <w:p w:rsidR="00000000" w:rsidRDefault="002C1F88">
      <w:r>
        <w:t xml:space="preserve">покрытие расходов, предусмотренных </w:t>
      </w:r>
      <w:hyperlink w:anchor="sub_200185" w:history="1">
        <w:r>
          <w:rPr>
            <w:rStyle w:val="a4"/>
          </w:rPr>
          <w:t>пунктом 35</w:t>
        </w:r>
      </w:hyperlink>
      <w:r>
        <w:t xml:space="preserve"> настоящего документа;</w:t>
      </w:r>
    </w:p>
    <w:p w:rsidR="00000000" w:rsidRDefault="002C1F88">
      <w:r>
        <w:t>возврат инвестированного капитала в соот</w:t>
      </w:r>
      <w:r>
        <w:t xml:space="preserve">ветствии с </w:t>
      </w:r>
      <w:hyperlink w:anchor="sub_200186" w:history="1">
        <w:r>
          <w:rPr>
            <w:rStyle w:val="a4"/>
          </w:rPr>
          <w:t>пунктом 36</w:t>
        </w:r>
      </w:hyperlink>
      <w:r>
        <w:t xml:space="preserve"> настоящего документа;</w:t>
      </w:r>
    </w:p>
    <w:p w:rsidR="00000000" w:rsidRDefault="002C1F88">
      <w:r>
        <w:t xml:space="preserve">получение дохода на инвестированный капитал в соответствии с </w:t>
      </w:r>
      <w:hyperlink w:anchor="sub_200187" w:history="1">
        <w:r>
          <w:rPr>
            <w:rStyle w:val="a4"/>
          </w:rPr>
          <w:t>пунктом 37</w:t>
        </w:r>
      </w:hyperlink>
      <w:r>
        <w:t xml:space="preserve"> настоящего документа.</w:t>
      </w:r>
    </w:p>
    <w:p w:rsidR="00000000" w:rsidRDefault="002C1F88">
      <w:bookmarkStart w:id="159" w:name="sub_2001840"/>
      <w: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w:t>
      </w:r>
      <w:r>
        <w:t xml:space="preserve">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w:t>
      </w:r>
      <w:r>
        <w:t>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bookmarkEnd w:id="159"/>
    <w:p w:rsidR="00000000" w:rsidRDefault="002C1F88">
      <w:r>
        <w:t>Уровень потерь электрической энергии территориальной сетевой организации устанавли</w:t>
      </w:r>
      <w:r>
        <w:t xml:space="preserve">вается на каждый последующий год долгосрочного периода регулирования равным уровню потерь, установленному на первый год </w:t>
      </w:r>
      <w:r>
        <w:lastRenderedPageBreak/>
        <w:t>долгосрочного периода регулирования.</w:t>
      </w:r>
    </w:p>
    <w:p w:rsidR="00000000" w:rsidRDefault="002C1F88">
      <w:r>
        <w:t>Уровень потерь электрической энергии при ее передаче по электрическим сетям организации по управлен</w:t>
      </w:r>
      <w:r>
        <w:t>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w:t>
      </w:r>
      <w:r>
        <w:t xml:space="preserve"> Российской Федерации.</w:t>
      </w:r>
    </w:p>
    <w:p w:rsidR="00000000" w:rsidRDefault="002C1F88">
      <w:pPr>
        <w:pStyle w:val="afc"/>
        <w:rPr>
          <w:color w:val="000000"/>
          <w:sz w:val="16"/>
          <w:szCs w:val="16"/>
        </w:rPr>
      </w:pPr>
      <w:bookmarkStart w:id="160" w:name="sub_10331"/>
      <w:r>
        <w:rPr>
          <w:color w:val="000000"/>
          <w:sz w:val="16"/>
          <w:szCs w:val="16"/>
        </w:rPr>
        <w:t>Информация об изменениях:</w:t>
      </w:r>
    </w:p>
    <w:bookmarkEnd w:id="160"/>
    <w:p w:rsidR="00000000" w:rsidRDefault="002C1F88">
      <w:pPr>
        <w:pStyle w:val="afd"/>
      </w:pPr>
      <w:r>
        <w:fldChar w:fldCharType="begin"/>
      </w:r>
      <w:r>
        <w:instrText>HYPERLINK "http://ivo.garant.ru/document?id=70753050&amp;sub=13"</w:instrText>
      </w:r>
      <w:r>
        <w:fldChar w:fldCharType="separate"/>
      </w:r>
      <w:r>
        <w:rPr>
          <w:rStyle w:val="a4"/>
        </w:rPr>
        <w:t>Постановлением</w:t>
      </w:r>
      <w:r>
        <w:fldChar w:fldCharType="end"/>
      </w:r>
      <w:r>
        <w:t xml:space="preserve"> Правительства РФ от 23 января 2015 г. N 47 Основы дополнены пунктом 33.1</w:t>
      </w:r>
    </w:p>
    <w:p w:rsidR="00000000" w:rsidRDefault="002C1F88">
      <w:r>
        <w:t>33.1. Органы исполнительной власти суб</w:t>
      </w:r>
      <w:r>
        <w:t>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w:t>
      </w:r>
      <w:r>
        <w:t>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службой по тарифам, устанав</w:t>
      </w:r>
      <w:r>
        <w:t>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w:t>
      </w:r>
      <w:r>
        <w:t>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000000" w:rsidRDefault="002C1F88">
      <w:r>
        <w:t>баз</w:t>
      </w:r>
      <w:r>
        <w:t>овый размер инвестированного капитала;</w:t>
      </w:r>
    </w:p>
    <w:p w:rsidR="00000000" w:rsidRDefault="002C1F88">
      <w:r>
        <w:t>размер приведенного инвестированного капитала;</w:t>
      </w:r>
    </w:p>
    <w:p w:rsidR="00000000" w:rsidRDefault="002C1F88">
      <w:r>
        <w:t>базовый уровень доходности долгосрочных государственных обязательств;</w:t>
      </w:r>
    </w:p>
    <w:p w:rsidR="00000000" w:rsidRDefault="002C1F88">
      <w:r>
        <w:t>базовый уровень нормы доходности капитала, инвестированного в квалифицированный генерирующий объект,</w:t>
      </w:r>
      <w:r>
        <w:t xml:space="preserve"> функционирующий на основе использования возобновляемых источников энергии;</w:t>
      </w:r>
    </w:p>
    <w:p w:rsidR="00000000" w:rsidRDefault="002C1F88">
      <w:r>
        <w:t>срок возврата инвестированного капитала.</w:t>
      </w:r>
    </w:p>
    <w:p w:rsidR="00000000" w:rsidRDefault="002C1F88">
      <w:r>
        <w:t>Базовый размер инвестированного капитала определяется органом исполнительной власти субъекта Российской Федерации в области государственног</w:t>
      </w:r>
      <w:r>
        <w:t>о регулирования тарифов при установлении долгосрочной цены (тарифа) как величина, равная минимуму из:</w:t>
      </w:r>
    </w:p>
    <w:p w:rsidR="00000000" w:rsidRDefault="002C1F88">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000000" w:rsidRDefault="002C1F88">
      <w:r>
        <w:t>пр</w:t>
      </w:r>
      <w:r>
        <w:t>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w:t>
      </w:r>
      <w:r>
        <w:t xml:space="preserve">ической энергии с использованием возобновляемых источников энергии для соответствующего вида генерирующих объектов, проводимого в </w:t>
      </w:r>
      <w:hyperlink r:id="rId74" w:history="1">
        <w:r>
          <w:rPr>
            <w:rStyle w:val="a4"/>
          </w:rPr>
          <w:t>порядке</w:t>
        </w:r>
      </w:hyperlink>
      <w:r>
        <w:t xml:space="preserve">, определенном </w:t>
      </w:r>
      <w:hyperlink r:id="rId75" w:history="1">
        <w:r>
          <w:rPr>
            <w:rStyle w:val="a4"/>
          </w:rPr>
          <w:t>постановлением</w:t>
        </w:r>
      </w:hyperlink>
      <w:r>
        <w:t xml:space="preserve"> Правительства Российской Федерации от 17 октября 2009 г. N 823 "О  схемах и программах </w:t>
      </w:r>
      <w:r>
        <w:lastRenderedPageBreak/>
        <w:t>перспективного развития электроэнергетики";</w:t>
      </w:r>
    </w:p>
    <w:p w:rsidR="00000000" w:rsidRDefault="002C1F88">
      <w:r>
        <w:t>предельной величины капитальных затрат на возведение 1 кВт установленной мощности генерирующе</w:t>
      </w:r>
      <w:r>
        <w:t>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w:t>
      </w:r>
      <w:r>
        <w:t>нерирующего объекта и диапазона установленной мощности, к которому относится генерирующий объект.</w:t>
      </w:r>
    </w:p>
    <w:p w:rsidR="00000000" w:rsidRDefault="002C1F88">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w:t>
      </w:r>
      <w:r>
        <w:t>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w:t>
      </w:r>
      <w:r>
        <w:t xml:space="preserve">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w:t>
      </w:r>
      <w:r>
        <w:t>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w:t>
      </w:r>
      <w:r>
        <w:t>рирующих объектах и приобретаемую в целях компенсации потерь в электрических сетях, утвержденными Федеральной службой по тарифам.</w:t>
      </w:r>
    </w:p>
    <w:p w:rsidR="00000000" w:rsidRDefault="002C1F88">
      <w:r>
        <w:t>Для генерирующих объектов, функционирующих на основе возобновляемой энергии биогаза, предельный уровень капитальных затрат, ус</w:t>
      </w:r>
      <w:r>
        <w:t>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w:t>
      </w:r>
      <w:r>
        <w:t>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w:t>
      </w:r>
      <w:r>
        <w:t xml:space="preserve">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w:t>
      </w:r>
      <w:r>
        <w:t xml:space="preserve"> приобретаемую в целях компенсации потерь в электрических сетях, утвержденными Федеральной службой по тарифам.</w:t>
      </w:r>
    </w:p>
    <w:p w:rsidR="00000000" w:rsidRDefault="002C1F88">
      <w:r>
        <w:t xml:space="preserve">Для целей установления органом исполнительной власти субъекта Российской Федерации в области государственного регулирования тарифов долгосрочной </w:t>
      </w:r>
      <w:r>
        <w:t>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w:t>
      </w:r>
      <w:r>
        <w:t xml:space="preserve">),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w:t>
      </w:r>
      <w:r>
        <w:lastRenderedPageBreak/>
        <w:t>генерирующего объе</w:t>
      </w:r>
      <w:r>
        <w:t>кта.</w:t>
      </w:r>
    </w:p>
    <w:p w:rsidR="00000000" w:rsidRDefault="002C1F88">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000000" w:rsidRDefault="002C1F88">
      <w:r>
        <w:t>0,14 - в отношении генерирующих объектов солнечно</w:t>
      </w:r>
      <w:r>
        <w:t>й генерации независимо от величины установленной мощности;</w:t>
      </w:r>
    </w:p>
    <w:p w:rsidR="00000000" w:rsidRDefault="002C1F88">
      <w:r>
        <w:t>0,27 - в отношении генерирующих объектов ветровой генерации независимо от величины установленной мощности;</w:t>
      </w:r>
    </w:p>
    <w:p w:rsidR="00000000" w:rsidRDefault="002C1F88">
      <w:r>
        <w:t>0,38 - в отношении генерирующих объектов гидрогенерации независимо от величины установленн</w:t>
      </w:r>
      <w:r>
        <w:t>ой мощности;</w:t>
      </w:r>
    </w:p>
    <w:p w:rsidR="00000000" w:rsidRDefault="002C1F88">
      <w:r>
        <w:t>0,5 - в отношении генерирующих объектов на основе использования биомассы независимо от величины установленной мощности;</w:t>
      </w:r>
    </w:p>
    <w:p w:rsidR="00000000" w:rsidRDefault="002C1F88">
      <w:r>
        <w:t>0,65 - в отношении генерирующих объектов на основе использования биогаза независимо от величины установленной мощности;</w:t>
      </w:r>
    </w:p>
    <w:p w:rsidR="00000000" w:rsidRDefault="002C1F88">
      <w:r>
        <w:t>0,6</w:t>
      </w:r>
      <w:r>
        <w:t>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000000" w:rsidRDefault="002C1F88">
      <w:r>
        <w:t>Для расчета регулируемого тарифа на электрическую энергию (мощность</w:t>
      </w:r>
      <w:r>
        <w:t>)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w:t>
      </w:r>
      <w:r>
        <w:t>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000000" w:rsidRDefault="002C1F88">
      <w:r>
        <w:t>Коэффициент, отражающий выполнение целевого показателя степени л</w:t>
      </w:r>
      <w:r>
        <w:t>окализации, определяется в следующем порядке:</w:t>
      </w:r>
    </w:p>
    <w:p w:rsidR="00000000" w:rsidRDefault="002C1F88">
      <w:r>
        <w:t xml:space="preserve">1 - для генерирующего объекта, степень локализации по которому, определенная в соответствии с </w:t>
      </w:r>
      <w:hyperlink r:id="rId76" w:history="1">
        <w:r>
          <w:rPr>
            <w:rStyle w:val="a4"/>
          </w:rPr>
          <w:t>Правилами</w:t>
        </w:r>
      </w:hyperlink>
      <w:r>
        <w:t xml:space="preserve"> квалификации генерирующего объекта, функцион</w:t>
      </w:r>
      <w:r>
        <w:t xml:space="preserve">ирующего на основе использования возобновляемых источников энергии, утвержденными </w:t>
      </w:r>
      <w:hyperlink r:id="rId77" w:history="1">
        <w:r>
          <w:rPr>
            <w:rStyle w:val="a4"/>
          </w:rPr>
          <w:t>постановлением</w:t>
        </w:r>
      </w:hyperlink>
      <w:r>
        <w:t xml:space="preserve"> Правительства Российской Федерации от 3 июня 2008 г. N 426 "О квалификации генерирующего объекта, фу</w:t>
      </w:r>
      <w:r>
        <w:t>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w:t>
      </w:r>
      <w:r>
        <w:t>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w:t>
      </w:r>
      <w:r>
        <w:t xml:space="preserve">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78" w:history="1">
        <w:r>
          <w:rPr>
            <w:rStyle w:val="a4"/>
          </w:rPr>
          <w:t>пунктом </w:t>
        </w:r>
        <w:r>
          <w:rPr>
            <w:rStyle w:val="a4"/>
          </w:rPr>
          <w:t>64</w:t>
        </w:r>
      </w:hyperlink>
      <w:r>
        <w:t xml:space="preserve"> Основных положений функционирования розничных рынков электрической энергии, утвержденных </w:t>
      </w:r>
      <w:hyperlink r:id="rId79" w:history="1">
        <w:r>
          <w:rPr>
            <w:rStyle w:val="a4"/>
          </w:rPr>
          <w:t>постановлением</w:t>
        </w:r>
      </w:hyperlink>
      <w:r>
        <w:t xml:space="preserve"> Правительства Российской Федерации от 4 мая 2012 г. N 442 "О функционировании рознич</w:t>
      </w:r>
      <w:r>
        <w:t xml:space="preserve">ных рынков электрической энергии, полном и (или) частичном ограничении режима потребления электрической энергии" (далее - Основные положения </w:t>
      </w:r>
      <w:r>
        <w:lastRenderedPageBreak/>
        <w:t>функционирования розничных рынков электрической энергии);</w:t>
      </w:r>
    </w:p>
    <w:p w:rsidR="00000000" w:rsidRDefault="002C1F88">
      <w:r>
        <w:t xml:space="preserve">0,35 - для генерирующего объекта солнечной генерации, степень локализации по которому, определенная в соответствии с </w:t>
      </w:r>
      <w:hyperlink r:id="rId80" w:history="1">
        <w:r>
          <w:rPr>
            <w:rStyle w:val="a4"/>
          </w:rPr>
          <w:t>Правилами</w:t>
        </w:r>
      </w:hyperlink>
      <w:r>
        <w:t xml:space="preserve"> квалификации, ниже значения целевого показателя локализации, устано</w:t>
      </w:r>
      <w:r>
        <w:t xml:space="preserve">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81" w:history="1">
        <w:r>
          <w:rPr>
            <w:rStyle w:val="a4"/>
          </w:rPr>
          <w:t>пунктом 64</w:t>
        </w:r>
      </w:hyperlink>
      <w:r>
        <w:t xml:space="preserve"> Основных положений функционирования розничных рынков электрической энергии;</w:t>
      </w:r>
    </w:p>
    <w:p w:rsidR="00000000" w:rsidRDefault="002C1F88">
      <w:r>
        <w:t xml:space="preserve">0,45 - для генерирующего объекта ветровой генерации, степень локализации по которому, определенная в соответствии с </w:t>
      </w:r>
      <w:hyperlink r:id="rId82" w:history="1">
        <w:r>
          <w:rPr>
            <w:rStyle w:val="a4"/>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w:t>
      </w:r>
      <w:r>
        <w:t xml:space="preserve">щим объектом по договорам продажи электрической энергии (мощности), предусмотренным </w:t>
      </w:r>
      <w:hyperlink r:id="rId83" w:history="1">
        <w:r>
          <w:rPr>
            <w:rStyle w:val="a4"/>
          </w:rPr>
          <w:t>пунктом 64</w:t>
        </w:r>
      </w:hyperlink>
      <w:r>
        <w:t xml:space="preserve"> Основных положений функционирования розничных рынков электрической энергии;</w:t>
      </w:r>
    </w:p>
    <w:p w:rsidR="00000000" w:rsidRDefault="002C1F88">
      <w:r>
        <w:t>0,45 - для генерирую</w:t>
      </w:r>
      <w:r>
        <w:t xml:space="preserve">щего объекта гидрогенерации, степень локализации по которому, определенная в соответствии с </w:t>
      </w:r>
      <w:hyperlink r:id="rId84" w:history="1">
        <w:r>
          <w:rPr>
            <w:rStyle w:val="a4"/>
          </w:rPr>
          <w:t>Правилами</w:t>
        </w:r>
      </w:hyperlink>
      <w:r>
        <w:t xml:space="preserve"> квалификации, ниже значения целевого показателя локализации, установленного в отношении гене</w:t>
      </w:r>
      <w:r>
        <w:t xml:space="preserve">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85" w:history="1">
        <w:r>
          <w:rPr>
            <w:rStyle w:val="a4"/>
          </w:rPr>
          <w:t>п</w:t>
        </w:r>
        <w:r>
          <w:rPr>
            <w:rStyle w:val="a4"/>
          </w:rPr>
          <w:t>унктом 64</w:t>
        </w:r>
      </w:hyperlink>
      <w:r>
        <w:t xml:space="preserve"> Основных положений функционирования розничных рынков электрической энергии.</w:t>
      </w:r>
    </w:p>
    <w:p w:rsidR="00000000" w:rsidRDefault="002C1F88">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w:t>
      </w:r>
      <w:r>
        <w:t>ся долгосрочная цена (тариф), по формуле:</w:t>
      </w:r>
    </w:p>
    <w:p w:rsidR="00000000" w:rsidRDefault="002C1F88"/>
    <w:p w:rsidR="00000000" w:rsidRDefault="00552A1E">
      <w:pPr>
        <w:ind w:firstLine="698"/>
        <w:jc w:val="center"/>
      </w:pPr>
      <w:r>
        <w:rPr>
          <w:noProof/>
        </w:rPr>
        <w:drawing>
          <wp:inline distT="0" distB="0" distL="0" distR="0">
            <wp:extent cx="185737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57375" cy="352425"/>
                    </a:xfrm>
                    <a:prstGeom prst="rect">
                      <a:avLst/>
                    </a:prstGeom>
                    <a:noFill/>
                    <a:ln>
                      <a:noFill/>
                    </a:ln>
                  </pic:spPr>
                </pic:pic>
              </a:graphicData>
            </a:graphic>
          </wp:inline>
        </w:drawing>
      </w:r>
      <w:r w:rsidR="002C1F88">
        <w:t>,</w:t>
      </w:r>
    </w:p>
    <w:p w:rsidR="00000000" w:rsidRDefault="002C1F88"/>
    <w:p w:rsidR="00000000" w:rsidRDefault="002C1F88">
      <w:r>
        <w:t>где:</w:t>
      </w:r>
    </w:p>
    <w:p w:rsidR="00000000" w:rsidRDefault="002C1F88">
      <w:r>
        <w:t>БИК - базовый размер инвестированного капитала, определяемый в соответствии с настоящим пунктом;</w:t>
      </w:r>
    </w:p>
    <w:p w:rsidR="00000000" w:rsidRDefault="00552A1E">
      <w:r>
        <w:rPr>
          <w:noProof/>
        </w:rPr>
        <w:drawing>
          <wp:inline distT="0" distB="0" distL="0" distR="0">
            <wp:extent cx="43815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sidR="002C1F88">
        <w:t xml:space="preserve"> - определяемая в соответствии с наст</w:t>
      </w:r>
      <w:r w:rsidR="002C1F88">
        <w:t>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000000" w:rsidRDefault="002C1F88">
      <w:r>
        <w:t>cn - показатель приведения, равный:</w:t>
      </w:r>
    </w:p>
    <w:p w:rsidR="00000000" w:rsidRDefault="002C1F88">
      <w:r>
        <w:t>1,5 - для генерирующих объектов, функционирующих на основе использования</w:t>
      </w:r>
      <w:r>
        <w:t xml:space="preserve"> энергии потоков воды;</w:t>
      </w:r>
    </w:p>
    <w:p w:rsidR="00000000" w:rsidRDefault="002C1F88">
      <w:r>
        <w:t>1 - для остальных генерирующих объектов.</w:t>
      </w:r>
    </w:p>
    <w:p w:rsidR="00000000" w:rsidRDefault="002C1F88"/>
    <w:p w:rsidR="00000000" w:rsidRDefault="002C1F88">
      <w:r>
        <w:t>Норма доходности инвестированного капитала по результатам года i (</w:t>
      </w:r>
      <w:r w:rsidR="00552A1E">
        <w:rPr>
          <w:noProof/>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рассчитывается органом исполнительной власти субъекта Российской Федерации в области го</w:t>
      </w:r>
      <w:r>
        <w:t>сударственного регулирования тарифов при установлении долгосрочной цены (тарифа) по формуле:</w:t>
      </w:r>
    </w:p>
    <w:p w:rsidR="00000000" w:rsidRDefault="002C1F88"/>
    <w:p w:rsidR="00000000" w:rsidRDefault="00552A1E">
      <w:pPr>
        <w:ind w:firstLine="698"/>
        <w:jc w:val="center"/>
      </w:pPr>
      <w:r>
        <w:rPr>
          <w:noProof/>
        </w:rPr>
        <w:drawing>
          <wp:inline distT="0" distB="0" distL="0" distR="0">
            <wp:extent cx="2400300" cy="581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r w:rsidR="002C1F88">
        <w:t>,</w:t>
      </w:r>
    </w:p>
    <w:p w:rsidR="00000000" w:rsidRDefault="002C1F88"/>
    <w:p w:rsidR="00000000" w:rsidRDefault="002C1F88">
      <w:r>
        <w:t>где:</w:t>
      </w:r>
    </w:p>
    <w:p w:rsidR="00000000" w:rsidRDefault="00552A1E">
      <w:r>
        <w:rPr>
          <w:noProof/>
        </w:rPr>
        <w:drawing>
          <wp:inline distT="0" distB="0" distL="0" distR="0">
            <wp:extent cx="4286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2C1F88">
        <w:t xml:space="preserve"> - базовый уровень нормы доходности инвестированного в квалифицированный генерирующ</w:t>
      </w:r>
      <w:r w:rsidR="002C1F88">
        <w:t>ий объект, функционирующий на основе использования возобновляемых источников энергии, капитала, равный:</w:t>
      </w:r>
    </w:p>
    <w:p w:rsidR="00000000" w:rsidRDefault="002C1F88">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w:t>
      </w:r>
      <w:r>
        <w:t>уатацию в период до 1 января 2017 г.;</w:t>
      </w:r>
    </w:p>
    <w:p w:rsidR="00000000" w:rsidRDefault="002C1F88">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000000" w:rsidRDefault="00552A1E">
      <w:r>
        <w:rPr>
          <w:noProof/>
        </w:rPr>
        <w:drawing>
          <wp:inline distT="0" distB="0" distL="0" distR="0">
            <wp:extent cx="5238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2C1F88">
        <w:t xml:space="preserve"> - базовый уровень доходности долгосрочных государственных обязательств, устанавливаемый в размере 8,5 процента;</w:t>
      </w:r>
    </w:p>
    <w:p w:rsidR="00000000" w:rsidRDefault="00552A1E">
      <w:r>
        <w:rPr>
          <w:noProof/>
        </w:rPr>
        <w:drawing>
          <wp:inline distT="0" distB="0" distL="0" distR="0">
            <wp:extent cx="400050"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2C1F88">
        <w:t xml:space="preserve"> - средняя доходность долгосрочных государственных обязательств, выраженная в рублях, со сроком до погашени</w:t>
      </w:r>
      <w:r w:rsidR="002C1F88">
        <w:t>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w:t>
      </w:r>
      <w:r w:rsidR="002C1F88">
        <w:t>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000000" w:rsidRDefault="002C1F88">
      <w:r>
        <w:t>Информация о средней доходности долгосрочных госуд</w:t>
      </w:r>
      <w:r>
        <w:t>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w:t>
      </w:r>
      <w:r>
        <w:t>убъектов Российской Федерации в области государственного регулирования тарифов не позднее 1 июля года i+1.</w:t>
      </w:r>
    </w:p>
    <w:p w:rsidR="00000000" w:rsidRDefault="002C1F88">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w:t>
      </w:r>
      <w:r>
        <w:t xml:space="preserve">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w:t>
      </w:r>
      <w:r>
        <w:t>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w:t>
      </w:r>
      <w:r>
        <w:t>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00000" w:rsidRDefault="002C1F88">
      <w:r>
        <w:t xml:space="preserve">Плановый на период регулирования размер переменных эксплуатационных </w:t>
      </w:r>
      <w:r>
        <w:lastRenderedPageBreak/>
        <w:t xml:space="preserve">затрат на выработку 1 </w:t>
      </w:r>
      <w:r w:rsidR="00552A1E">
        <w:rPr>
          <w:noProof/>
        </w:rPr>
        <w:drawing>
          <wp:inline distT="0" distB="0" distL="0" distR="0">
            <wp:extent cx="542925"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t xml:space="preserve">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w:t>
      </w:r>
      <w:r>
        <w:t>ичину переменных эксплуатационных затрат на выработку 1 </w:t>
      </w:r>
      <w:r w:rsidR="00552A1E">
        <w:rPr>
          <w:noProof/>
        </w:rPr>
        <w:drawing>
          <wp:inline distT="0" distB="0" distL="0" distR="0">
            <wp:extent cx="5429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t xml:space="preserve">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w:t>
      </w:r>
      <w:r>
        <w:t>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00000" w:rsidRDefault="002C1F88">
      <w:r>
        <w:t xml:space="preserve">Срок возврата инвестированного капитала, </w:t>
      </w:r>
      <w:r>
        <w:t>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w:t>
      </w:r>
      <w:r>
        <w:t>нного квалифицированного генерирующего объекта.</w:t>
      </w:r>
    </w:p>
    <w:p w:rsidR="00000000" w:rsidRDefault="002C1F88">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000000" w:rsidRDefault="002C1F88">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w:t>
      </w:r>
      <w:r>
        <w:t>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w:t>
      </w:r>
      <w:r>
        <w:t>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000000" w:rsidRDefault="002C1F88">
      <w:r>
        <w:t>Долгосрочные параметры регулирования деятельности для квал</w:t>
      </w:r>
      <w:r>
        <w:t>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w:t>
      </w:r>
      <w:r>
        <w:t xml:space="preserve">в в соответствие с законодательством Российской Федерации на основании вступившего в законную силу решения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w:t>
      </w:r>
      <w:r>
        <w:t>службы по тарифам об отмене решения регулирующего органа, принятого им с превышением полномочий (предписания).</w:t>
      </w:r>
    </w:p>
    <w:p w:rsidR="00000000" w:rsidRDefault="002C1F88">
      <w:r>
        <w:t>По истечении срока возврата инвестированного капитала, определенного в соответствии с настоящим пунктом, органы исполнительной власти субъектов Р</w:t>
      </w:r>
      <w:r>
        <w:t>оссийской Федерации в области государственного регулирования тарифов в соответствии с методическими указаниями, утвержденными Федеральной службой по тарифам, устанавливают в отношении квалифицированных генерирующих объектов с применением метода экономическ</w:t>
      </w:r>
      <w:r>
        <w:t xml:space="preserve">и обоснованных расходов (затрат) </w:t>
      </w:r>
      <w:r>
        <w:lastRenderedPageBreak/>
        <w:t>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w:t>
      </w:r>
      <w:r>
        <w:t xml:space="preserve"> в электрических сетях без учета базового размера инвестированного капитала.</w:t>
      </w:r>
    </w:p>
    <w:p w:rsidR="00000000" w:rsidRDefault="002C1F88">
      <w:pPr>
        <w:pStyle w:val="afc"/>
        <w:rPr>
          <w:color w:val="000000"/>
          <w:sz w:val="16"/>
          <w:szCs w:val="16"/>
        </w:rPr>
      </w:pPr>
      <w:bookmarkStart w:id="161" w:name="sub_200184"/>
      <w:r>
        <w:rPr>
          <w:color w:val="000000"/>
          <w:sz w:val="16"/>
          <w:szCs w:val="16"/>
        </w:rPr>
        <w:t>Информация об изменениях:</w:t>
      </w:r>
    </w:p>
    <w:bookmarkEnd w:id="161"/>
    <w:p w:rsidR="00000000" w:rsidRDefault="002C1F88">
      <w:pPr>
        <w:pStyle w:val="afd"/>
      </w:pPr>
      <w:r>
        <w:fldChar w:fldCharType="begin"/>
      </w:r>
      <w:r>
        <w:instrText>HYPERLINK "http://ivo.garant.ru/document?id=70717304&amp;sub=1022"</w:instrText>
      </w:r>
      <w:r>
        <w:fldChar w:fldCharType="separate"/>
      </w:r>
      <w:r>
        <w:rPr>
          <w:rStyle w:val="a4"/>
        </w:rPr>
        <w:t>Постановлением</w:t>
      </w:r>
      <w:r>
        <w:fldChar w:fldCharType="end"/>
      </w:r>
      <w:r>
        <w:t xml:space="preserve"> Правительства РФ от 3 декабря 2014 г. N 1305 в пункт </w:t>
      </w:r>
      <w:r>
        <w:t>34 внесены изменения</w:t>
      </w:r>
    </w:p>
    <w:p w:rsidR="00000000" w:rsidRDefault="002C1F88">
      <w:pPr>
        <w:pStyle w:val="afd"/>
      </w:pPr>
      <w:r>
        <w:t>См. текст пункта в предыдущей редакции</w:t>
      </w:r>
    </w:p>
    <w:p w:rsidR="00000000" w:rsidRDefault="002C1F88">
      <w:r>
        <w:t>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w:t>
      </w:r>
      <w:r>
        <w:t xml:space="preserve">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sub_200250" w:history="1">
        <w:r>
          <w:rPr>
            <w:rStyle w:val="a4"/>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w:t>
      </w:r>
      <w:r>
        <w:t xml:space="preserve">ую сеть, доходов, получаемых в результате осуществления их прав в соответствии с </w:t>
      </w:r>
      <w:hyperlink r:id="rId95" w:history="1">
        <w:r>
          <w:rPr>
            <w:rStyle w:val="a4"/>
          </w:rPr>
          <w:t>законодательством</w:t>
        </w:r>
      </w:hyperlink>
      <w:r>
        <w:t xml:space="preserve"> Российской Федерации об электроэнергетике, а также налог на прибыль организаций и другие установле</w:t>
      </w:r>
      <w:r>
        <w:t xml:space="preserve">нные </w:t>
      </w:r>
      <w:hyperlink r:id="rId96" w:history="1">
        <w:r>
          <w:rPr>
            <w:rStyle w:val="a4"/>
          </w:rPr>
          <w:t>законодательством</w:t>
        </w:r>
      </w:hyperlink>
      <w:r>
        <w:t xml:space="preserve">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w:t>
      </w:r>
      <w:r>
        <w:t xml:space="preserve">яются путем индексации базового уровня операционных расходов на коэффициент индексации, определяемый в соответствии с </w:t>
      </w:r>
      <w:hyperlink r:id="rId97" w:history="1">
        <w:r>
          <w:rPr>
            <w:rStyle w:val="a4"/>
          </w:rPr>
          <w:t>методическими указаниями</w:t>
        </w:r>
      </w:hyperlink>
      <w:r>
        <w:t xml:space="preserve">, предусмотренными </w:t>
      </w:r>
      <w:hyperlink w:anchor="sub_200182" w:history="1">
        <w:r>
          <w:rPr>
            <w:rStyle w:val="a4"/>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w:t>
      </w:r>
      <w:r>
        <w:t xml:space="preserve">в, устанавливаемого регулирующими органами в соответствии с методическими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w:t>
      </w:r>
      <w:r>
        <w:t>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2C1F88">
      <w:bookmarkStart w:id="162" w:name="sub_2001842"/>
      <w:r>
        <w:t>П</w:t>
      </w:r>
      <w:r>
        <w:t>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w:t>
      </w:r>
      <w:r>
        <w:t>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w:t>
      </w:r>
      <w:r>
        <w:t>кими указаниями, утверждаемыми Министерством энергетики Российской Федерации.</w:t>
      </w:r>
    </w:p>
    <w:p w:rsidR="00000000" w:rsidRDefault="002C1F88">
      <w:bookmarkStart w:id="163" w:name="sub_20343"/>
      <w:bookmarkEnd w:id="162"/>
      <w:r>
        <w:lastRenderedPageBreak/>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w:t>
      </w:r>
      <w:r>
        <w:t>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w:t>
      </w:r>
      <w:r>
        <w:t>нения аналогов, утверждаемыми Федеральной службой по тарифам.</w:t>
      </w:r>
    </w:p>
    <w:bookmarkEnd w:id="163"/>
    <w:p w:rsidR="00000000" w:rsidRDefault="002C1F88">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w:t>
      </w:r>
      <w:r>
        <w:t>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w:t>
      </w:r>
      <w:r>
        <w:t xml:space="preserve">в методом доходности инвестированного капитала, более чем в 2 раза превысил прогнозный </w:t>
      </w:r>
      <w:hyperlink r:id="rId98" w:history="1">
        <w:r>
          <w:rPr>
            <w:rStyle w:val="a4"/>
          </w:rPr>
          <w:t>индекс потребительских цен</w:t>
        </w:r>
      </w:hyperlink>
      <w:r>
        <w:t xml:space="preserve"> на 1-й год долгосрочного периода регулирования, в течение 1-го долгосрочного период</w:t>
      </w:r>
      <w:r>
        <w:t>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00000" w:rsidRDefault="002C1F88">
      <w:bookmarkStart w:id="164" w:name="sub_20345"/>
      <w:r>
        <w:t>Расходы, связанные с арендой им</w:t>
      </w:r>
      <w:r>
        <w:t>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w:t>
      </w:r>
      <w:r>
        <w:t xml:space="preserve">ых (предназначенных к выкупу) специализированными обществами проектного финансирования в соответствии с </w:t>
      </w:r>
      <w:hyperlink r:id="rId99" w:history="1">
        <w:r>
          <w:rPr>
            <w:rStyle w:val="a4"/>
          </w:rPr>
          <w:t>основными условиями и мерами</w:t>
        </w:r>
      </w:hyperlink>
      <w:r>
        <w:t xml:space="preserve"> реализации программы "Жилье для российской семьи" в рамках</w:t>
      </w:r>
      <w:r>
        <w:t xml:space="preserve"> </w:t>
      </w:r>
      <w:hyperlink r:id="rId100"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w:t>
      </w:r>
      <w:hyperlink r:id="rId101" w:history="1">
        <w:r>
          <w:rPr>
            <w:rStyle w:val="a4"/>
          </w:rPr>
          <w:t>постановлением</w:t>
        </w:r>
      </w:hyperlink>
      <w: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w:t>
      </w:r>
      <w:r>
        <w:t>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w:t>
      </w:r>
      <w:r>
        <w:t>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w:t>
      </w:r>
      <w:r>
        <w:t>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000000" w:rsidRDefault="002C1F88">
      <w:bookmarkStart w:id="165" w:name="sub_20346"/>
      <w:bookmarkEnd w:id="164"/>
      <w:r>
        <w:t>Расходы на оплату услуг, оказываемых организациями, осуществл</w:t>
      </w:r>
      <w:r>
        <w:t>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w:t>
      </w:r>
      <w:r>
        <w:t xml:space="preserve"> расходы на оплату технологического </w:t>
      </w:r>
      <w:r>
        <w:lastRenderedPageBreak/>
        <w:t>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w:t>
      </w:r>
      <w:r>
        <w:t xml:space="preserve"> присоединение.</w:t>
      </w:r>
    </w:p>
    <w:p w:rsidR="00000000" w:rsidRDefault="002C1F88">
      <w:bookmarkStart w:id="166" w:name="sub_2034601"/>
      <w:bookmarkEnd w:id="165"/>
      <w:r>
        <w:t xml:space="preserve">Расходы, связанные с осуществлением технологического присоединения к электрическим сетям, не включаемые в соответствии с </w:t>
      </w:r>
      <w:hyperlink w:anchor="sub_200250" w:history="1">
        <w:r>
          <w:rPr>
            <w:rStyle w:val="a4"/>
          </w:rPr>
          <w:t>пунктом 87</w:t>
        </w:r>
      </w:hyperlink>
      <w:r>
        <w:t xml:space="preserve"> настоящего документа в плату за технологическое присоединени</w:t>
      </w:r>
      <w:r>
        <w:t xml:space="preserve">е, включаются в необходимую валовую выручку в размере, определяемом регулирующими органами в соответствии с </w:t>
      </w:r>
      <w:hyperlink r:id="rId102" w:history="1">
        <w:r>
          <w:rPr>
            <w:rStyle w:val="a4"/>
          </w:rPr>
          <w:t>методическими указаниями</w:t>
        </w:r>
      </w:hyperlink>
      <w:r>
        <w:t xml:space="preserve"> по определению выпадающих доходов, связанных с осуществлен</w:t>
      </w:r>
      <w:r>
        <w:t>ием технологического присоединения к электрическим сетям, утверждаемыми Федеральной службой по тарифам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bookmarkEnd w:id="166"/>
    <w:p w:rsidR="00000000" w:rsidRDefault="002C1F88">
      <w: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w:t>
      </w:r>
      <w:r>
        <w:t>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w:t>
      </w:r>
      <w:r>
        <w:t>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w:t>
      </w:r>
      <w:r>
        <w:t xml:space="preserve">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103" w:history="1">
        <w:r>
          <w:rPr>
            <w:rStyle w:val="a4"/>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000000" w:rsidRDefault="002C1F88">
      <w:bookmarkStart w:id="167" w:name="sub_20348"/>
      <w:r>
        <w:t>Базовый уровень операционных расходов устанавли</w:t>
      </w:r>
      <w:r>
        <w:t>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w:t>
      </w:r>
      <w:r>
        <w:t xml:space="preserve">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 и доли базового уровн</w:t>
      </w:r>
      <w:r>
        <w:t>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w:t>
      </w:r>
      <w:r>
        <w:t xml:space="preserve">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Базовый уровень операционных расходов территориальных сетевых организаций в </w:t>
      </w:r>
      <w:r>
        <w:t xml:space="preserve">случае принятия решения о его установлении (пересмотре) в течение долгосрочного периода </w:t>
      </w:r>
      <w:r>
        <w:lastRenderedPageBreak/>
        <w:t>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w:t>
      </w:r>
      <w:r>
        <w:t>ного базового уровня операционных расходов, скорректированного в соответствии с методическими указаниями, предусмотренными пунктом 32 настоящего документа, и доли базового уровня операционных расходов, рассчитанного с использованием метода сравнения аналог</w:t>
      </w:r>
      <w:r>
        <w:t>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w:t>
      </w:r>
      <w:r>
        <w:t>ьных расходов с применением метода сравнения аналогов, утверждаемыми Федеральной службой по тарифам.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w:t>
      </w:r>
      <w:r>
        <w:t>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bookmarkEnd w:id="167"/>
    <w:p w:rsidR="00000000" w:rsidRDefault="002C1F88">
      <w:r>
        <w:t>Э</w:t>
      </w:r>
      <w:r>
        <w:t>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w:t>
      </w:r>
      <w:r>
        <w:t xml:space="preserve">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w:t>
      </w:r>
      <w:r>
        <w:t>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w:t>
      </w:r>
      <w:r>
        <w:t>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w:t>
      </w:r>
      <w:r>
        <w:t xml:space="preserve">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w:t>
      </w:r>
      <w:r>
        <w:t xml:space="preserve">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w:t>
      </w:r>
    </w:p>
    <w:p w:rsidR="00000000" w:rsidRDefault="002C1F88">
      <w:bookmarkStart w:id="168" w:name="sub_203410"/>
      <w:r>
        <w:t>Величина техн</w:t>
      </w:r>
      <w:r>
        <w:t xml:space="preserve">ологического расхода (потерь) электрической энергии на 1-й год долгосрочного периода регулирования определяется на основании </w:t>
      </w:r>
      <w:hyperlink r:id="rId104" w:history="1">
        <w:r>
          <w:rPr>
            <w:rStyle w:val="a4"/>
          </w:rPr>
          <w:t>нормативов технологических потерь</w:t>
        </w:r>
      </w:hyperlink>
      <w:r>
        <w:t>, утверждаемых Министерством энергети</w:t>
      </w:r>
      <w:r>
        <w:t>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w:t>
      </w:r>
      <w:r>
        <w:t xml:space="preserve"> Российской Федерации, утверждаемом Федеральной службой по тарифам.</w:t>
      </w:r>
    </w:p>
    <w:bookmarkEnd w:id="168"/>
    <w:p w:rsidR="00000000" w:rsidRDefault="002C1F88">
      <w:r>
        <w:lastRenderedPageBreak/>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w:t>
      </w:r>
      <w:r>
        <w:t>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0000" w:rsidRDefault="002C1F88">
      <w:r>
        <w:t>В последующие годы долгосрочного периода регулиро</w:t>
      </w:r>
      <w:r>
        <w:t>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w:t>
      </w:r>
      <w:r>
        <w:t>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000000" w:rsidRDefault="002C1F88">
      <w:bookmarkStart w:id="169" w:name="sub_203413"/>
      <w:r>
        <w:t>Для сетевых организаций, первый и (или) последующие долгосрочные периоды регулирова</w:t>
      </w:r>
      <w:r>
        <w:t xml:space="preserve">ния которых начинаются с 2014 года, порядок, установленный </w:t>
      </w:r>
      <w:hyperlink w:anchor="sub_203410" w:history="1">
        <w:r>
          <w:rPr>
            <w:rStyle w:val="a4"/>
          </w:rPr>
          <w:t>абзацами десятым - двенадцатым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w:t>
      </w:r>
      <w:r>
        <w:t>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w:t>
      </w:r>
      <w:r>
        <w:t xml:space="preserve">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w:t>
      </w:r>
      <w:r>
        <w:t>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службой по тарифам.</w:t>
      </w:r>
    </w:p>
    <w:bookmarkEnd w:id="169"/>
    <w:p w:rsidR="00000000" w:rsidRDefault="002C1F88">
      <w:r>
        <w:t>Величина потерь электрической энергии при ее п</w:t>
      </w:r>
      <w:r>
        <w:t xml:space="preserve">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службой по тарифам исходя </w:t>
      </w:r>
      <w:r>
        <w:t>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методическими указаниями по расч</w:t>
      </w:r>
      <w:r>
        <w:t>ету тарифов на услуги по передаче электрической энергии по единой национальной (общероссийской) электрической сети, утвержденными Федеральной службой по тарифам. В случае отсутствия до 1 октября года, предшествующего году начала долгосрочного периода регул</w:t>
      </w:r>
      <w:r>
        <w:t>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w:t>
      </w:r>
      <w:r>
        <w:t>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0000" w:rsidRDefault="002C1F88">
      <w:pPr>
        <w:pStyle w:val="afc"/>
        <w:rPr>
          <w:color w:val="000000"/>
          <w:sz w:val="16"/>
          <w:szCs w:val="16"/>
        </w:rPr>
      </w:pPr>
      <w:bookmarkStart w:id="170" w:name="sub_200185"/>
      <w:r>
        <w:rPr>
          <w:color w:val="000000"/>
          <w:sz w:val="16"/>
          <w:szCs w:val="16"/>
        </w:rPr>
        <w:t>Информация об изменениях:</w:t>
      </w:r>
    </w:p>
    <w:bookmarkEnd w:id="170"/>
    <w:p w:rsidR="00000000" w:rsidRDefault="002C1F88">
      <w:pPr>
        <w:pStyle w:val="afd"/>
      </w:pPr>
      <w:r>
        <w:fldChar w:fldCharType="begin"/>
      </w:r>
      <w:r>
        <w:instrText>HYPERLINK "http://ivo.garant.ru/docum</w:instrText>
      </w:r>
      <w:r>
        <w:instrText>ent?id=70679988&amp;sub=1001"</w:instrText>
      </w:r>
      <w:r>
        <w:fldChar w:fldCharType="separate"/>
      </w:r>
      <w:r>
        <w:rPr>
          <w:rStyle w:val="a4"/>
        </w:rPr>
        <w:t>Постановлением</w:t>
      </w:r>
      <w:r>
        <w:fldChar w:fldCharType="end"/>
      </w:r>
      <w:r>
        <w:t xml:space="preserve"> Правительства РФ от 29 октября 2014 г. N 1116 в пункт 35 </w:t>
      </w:r>
      <w:r>
        <w:lastRenderedPageBreak/>
        <w:t>внесены изменения</w:t>
      </w:r>
    </w:p>
    <w:p w:rsidR="00000000" w:rsidRDefault="002C1F88">
      <w:pPr>
        <w:pStyle w:val="afd"/>
      </w:pPr>
      <w:r>
        <w:t>См. текст пункта в предыдущей редакции</w:t>
      </w:r>
    </w:p>
    <w:p w:rsidR="00000000" w:rsidRDefault="002C1F88">
      <w:r>
        <w:t>35. Федеральная служба по тарифам по согласованию с Министерством экономического развития Российско</w:t>
      </w:r>
      <w:r>
        <w:t xml:space="preserve">й Федерации утверждает в составе </w:t>
      </w:r>
      <w:hyperlink r:id="rId105" w:history="1">
        <w:r>
          <w:rPr>
            <w:rStyle w:val="a4"/>
          </w:rPr>
          <w:t>методических указаний</w:t>
        </w:r>
      </w:hyperlink>
      <w:r>
        <w:t xml:space="preserve">, предусмотренных </w:t>
      </w:r>
      <w:hyperlink w:anchor="sub_200182" w:history="1">
        <w:r>
          <w:rPr>
            <w:rStyle w:val="a4"/>
          </w:rPr>
          <w:t>пунктом 32</w:t>
        </w:r>
      </w:hyperlink>
      <w:r>
        <w:t xml:space="preserve"> настоящего документа, правила определения стоимости активов и размера инвестиров</w:t>
      </w:r>
      <w:r>
        <w:t>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w:t>
      </w:r>
      <w:r>
        <w:t>ерский и налоговый учет.</w:t>
      </w:r>
    </w:p>
    <w:p w:rsidR="00000000" w:rsidRDefault="002C1F88">
      <w:r>
        <w:t xml:space="preserve">В соответствии с </w:t>
      </w:r>
      <w:hyperlink r:id="rId106" w:history="1">
        <w:r>
          <w:rPr>
            <w:rStyle w:val="a4"/>
          </w:rPr>
          <w:t>правилами</w:t>
        </w:r>
      </w:hyperlink>
      <w:r>
        <w:t xml:space="preserve"> определения стоимости активов и размера инвестированного капитала и ведения их учета информацию, необходимую для учета инвестированного кап</w:t>
      </w:r>
      <w:r>
        <w:t>итала, представляют:</w:t>
      </w:r>
    </w:p>
    <w:p w:rsidR="00000000" w:rsidRDefault="002C1F88">
      <w:r>
        <w:t>организации, регулирование цен (тарифов) которых осуществляется Федеральной службой по тарифам, - в Федеральную службу по тарифам;</w:t>
      </w:r>
    </w:p>
    <w:p w:rsidR="00000000" w:rsidRDefault="002C1F88">
      <w:r>
        <w:t>другие организации, осуществляющие регулируемую деятельность, - в органы исполнительной власти соответст</w:t>
      </w:r>
      <w:r>
        <w:t>вующего субъекта Российской Федерации в области государственного регулирования тарифов.</w:t>
      </w:r>
    </w:p>
    <w:p w:rsidR="00000000" w:rsidRDefault="002C1F88">
      <w: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w:t>
      </w:r>
      <w:r>
        <w:t xml:space="preserve"> входящими в состав методических указаний, предусмотренных </w:t>
      </w:r>
      <w:hyperlink w:anchor="sub_200182" w:history="1">
        <w:r>
          <w:rPr>
            <w:rStyle w:val="a4"/>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w:t>
      </w:r>
      <w:r>
        <w:t xml:space="preserve">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000000" w:rsidRDefault="002C1F88">
      <w:r>
        <w:t>Величина базы инвестированного капитала на каждый очередной год долгосрочного периода регулирования</w:t>
      </w:r>
      <w:r>
        <w:t xml:space="preserve">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000000" w:rsidRDefault="002C1F88">
      <w:bookmarkStart w:id="171" w:name="sub_20357"/>
      <w:r>
        <w:t>размера активов, определяемого на основании данных о фактически введенных в эксплуатацию в соотве</w:t>
      </w:r>
      <w:r>
        <w:t>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w:t>
      </w:r>
      <w:r>
        <w:t xml:space="preserve">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w:t>
      </w:r>
      <w:r>
        <w:t>капитального строительства объектов электроэнергетики, утверждаемыми Министерством энергетики Российской Федерации);</w:t>
      </w:r>
    </w:p>
    <w:p w:rsidR="00000000" w:rsidRDefault="002C1F88">
      <w:bookmarkStart w:id="172" w:name="sub_20358"/>
      <w:bookmarkEnd w:id="171"/>
      <w:r>
        <w:t>стоимости активов, включаемых в базу инвестированного капитала, определяемой в соответствии с утвержденной инвестиционной</w:t>
      </w:r>
      <w:r>
        <w:t xml:space="preserve">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w:t>
      </w:r>
      <w:r>
        <w:lastRenderedPageBreak/>
        <w:t>энергопринимающих устройств и (или) объектов электроэнергетики за счет поступлений от платы за</w:t>
      </w:r>
      <w:r>
        <w:t xml:space="preserve">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w:t>
      </w:r>
      <w:r>
        <w:t xml:space="preserve">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000000" w:rsidRDefault="002C1F88">
      <w:bookmarkStart w:id="173" w:name="sub_203581"/>
      <w:bookmarkEnd w:id="172"/>
      <w:r>
        <w:t>стоимости активов, введенных в эксплуатацию в целях технологического пр</w:t>
      </w:r>
      <w:r>
        <w:t>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bookmarkEnd w:id="173"/>
    <w:p w:rsidR="00000000" w:rsidRDefault="002C1F88">
      <w:r>
        <w:t>изм</w:t>
      </w:r>
      <w:r>
        <w:t xml:space="preserve">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w:t>
      </w:r>
      <w:hyperlink r:id="rId107" w:history="1">
        <w:r>
          <w:rPr>
            <w:rStyle w:val="a4"/>
          </w:rPr>
          <w:t>п</w:t>
        </w:r>
        <w:r>
          <w:rPr>
            <w:rStyle w:val="a4"/>
          </w:rPr>
          <w:t>равилами</w:t>
        </w:r>
      </w:hyperlink>
      <w:r>
        <w:t xml:space="preserve"> определения стоимости активов и размера инвестированного капитала и ведения их учета;</w:t>
      </w:r>
    </w:p>
    <w:p w:rsidR="00000000" w:rsidRDefault="002C1F88">
      <w:r>
        <w:t>уменьшения на величину возврата инвестированного капитала, осуществленного в течение прошедшего периода регулирования.</w:t>
      </w:r>
    </w:p>
    <w:p w:rsidR="00000000" w:rsidRDefault="002C1F88">
      <w:r>
        <w:t>При определении базы инвестированного к</w:t>
      </w:r>
      <w:r>
        <w:t>апитала (размера инвестированного капитала) не учитываются:</w:t>
      </w:r>
    </w:p>
    <w:p w:rsidR="00000000" w:rsidRDefault="002C1F88">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w:t>
      </w:r>
      <w:r>
        <w:t>вестированного капитала;</w:t>
      </w:r>
    </w:p>
    <w:p w:rsidR="00000000" w:rsidRDefault="002C1F88">
      <w:r>
        <w:t>средства, полученные безвозмездно из бюджетов бюджетной системы Российской Федерации;</w:t>
      </w:r>
    </w:p>
    <w:p w:rsidR="00000000" w:rsidRDefault="002C1F88">
      <w:r>
        <w:t>стоимость объектов, финансирование которых осуществлено государственными корпорациями.</w:t>
      </w:r>
    </w:p>
    <w:p w:rsidR="00000000" w:rsidRDefault="002C1F88">
      <w:bookmarkStart w:id="174" w:name="sub_203515"/>
      <w:r>
        <w:t>Расходы, связанные со строительством (реконструк</w:t>
      </w:r>
      <w:r>
        <w:t>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w:t>
      </w:r>
      <w:r>
        <w:t xml:space="preserve">ченных в качестве платы за технологическое присоединение,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 включаются в базу инвестированного капитала сетевых организаций. Доходы, полу</w:t>
      </w:r>
      <w:r>
        <w:t>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w:t>
      </w:r>
      <w:r>
        <w:t>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bookmarkEnd w:id="174"/>
    <w:p w:rsidR="00000000" w:rsidRDefault="002C1F88">
      <w:r>
        <w:t>При определении базы инвестированного капитала учитываются в том числе средства, полу</w:t>
      </w:r>
      <w:r>
        <w:t xml:space="preserve">ченные в качестве бюджетных инвестиций, влекущих за собой </w:t>
      </w:r>
      <w:r>
        <w:lastRenderedPageBreak/>
        <w:t>возникновение права государственной или муниципальной собственности на эквивалентную часть уставных (складочных) капиталов юридических лиц.</w:t>
      </w:r>
    </w:p>
    <w:p w:rsidR="00000000" w:rsidRDefault="002C1F88">
      <w:r>
        <w:t>Сумма инвестиций в объекты капитальных вложений, которые н</w:t>
      </w:r>
      <w:r>
        <w:t>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w:t>
      </w:r>
      <w:r>
        <w:t>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w:t>
      </w:r>
      <w:r>
        <w:t>ерством энергетики Российской Федерации.</w:t>
      </w:r>
    </w:p>
    <w:bookmarkStart w:id="175" w:name="sub_203518"/>
    <w:p w:rsidR="00000000" w:rsidRDefault="002C1F88">
      <w:r>
        <w:fldChar w:fldCharType="begin"/>
      </w:r>
      <w:r>
        <w:instrText>HYPERLINK "http://ivo.garant.ru/document?id=70576444&amp;sub=12110144"</w:instrText>
      </w:r>
      <w:r>
        <w:fldChar w:fldCharType="separate"/>
      </w:r>
      <w:r>
        <w:rPr>
          <w:rStyle w:val="a4"/>
        </w:rPr>
        <w:t>Утратил силу</w:t>
      </w:r>
      <w:r>
        <w:fldChar w:fldCharType="end"/>
      </w:r>
      <w:r>
        <w:t>.</w:t>
      </w:r>
    </w:p>
    <w:bookmarkEnd w:id="175"/>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восемнадцатого пункта 35</w:t>
      </w:r>
    </w:p>
    <w:p w:rsidR="00000000" w:rsidRDefault="002C1F88">
      <w:r>
        <w:t>В необходимую валовую выручку организации вк</w:t>
      </w:r>
      <w:r>
        <w:t xml:space="preserve">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sub_200186" w:history="1">
        <w:r>
          <w:rPr>
            <w:rStyle w:val="a4"/>
          </w:rPr>
          <w:t>пунктом 36</w:t>
        </w:r>
      </w:hyperlink>
      <w:r>
        <w:t xml:space="preserve"> настоящего документа.</w:t>
      </w:r>
    </w:p>
    <w:p w:rsidR="00000000" w:rsidRDefault="002C1F88">
      <w:r>
        <w:t>Срок возврата инвестирова</w:t>
      </w:r>
      <w:r>
        <w:t>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w:t>
      </w:r>
      <w:r>
        <w:t>ов.</w:t>
      </w:r>
    </w:p>
    <w:p w:rsidR="00000000" w:rsidRDefault="002C1F88">
      <w:bookmarkStart w:id="176" w:name="sub_200186"/>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w:t>
      </w:r>
      <w:r>
        <w:t>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bookmarkEnd w:id="176"/>
    <w:p w:rsidR="00000000" w:rsidRDefault="002C1F88">
      <w:r>
        <w:t>Норма доходности капитала, созданного после перехода к регулированию методом доходности инвести</w:t>
      </w:r>
      <w:r>
        <w:t>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w:t>
      </w:r>
      <w:r>
        <w:t>иториальных сетевых организаций.</w:t>
      </w:r>
    </w:p>
    <w:p w:rsidR="00000000" w:rsidRDefault="002C1F88">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000000" w:rsidRDefault="002C1F88">
      <w:r>
        <w:t>в отношении территориальных сетевых организаций - органами исполнительной в</w:t>
      </w:r>
      <w:r>
        <w:t>ласти субъектов Российской Федерации в области государственного регулирования тарифов;</w:t>
      </w:r>
    </w:p>
    <w:p w:rsidR="00000000" w:rsidRDefault="002C1F88">
      <w: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w:t>
      </w:r>
      <w:r>
        <w:t>ского развития Российской Федерации.</w:t>
      </w:r>
    </w:p>
    <w:p w:rsidR="00000000" w:rsidRDefault="002C1F88">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w:t>
      </w:r>
      <w:r>
        <w:t xml:space="preserve"> после перехода к регулированию методом доходности инвестированного капитала.</w:t>
      </w:r>
    </w:p>
    <w:p w:rsidR="00000000" w:rsidRDefault="002C1F88">
      <w:r>
        <w:lastRenderedPageBreak/>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w:t>
      </w:r>
      <w:r>
        <w:t>льности.</w:t>
      </w:r>
    </w:p>
    <w:p w:rsidR="00000000" w:rsidRDefault="002C1F88">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w:t>
      </w:r>
      <w:r>
        <w:t xml:space="preserve">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sub_200182" w:history="1">
        <w:r>
          <w:rPr>
            <w:rStyle w:val="a4"/>
          </w:rPr>
          <w:t>пункте 32</w:t>
        </w:r>
      </w:hyperlink>
      <w:r>
        <w:t xml:space="preserve"> настоящего документа.</w:t>
      </w:r>
    </w:p>
    <w:p w:rsidR="00000000" w:rsidRDefault="002C1F88">
      <w:pPr>
        <w:pStyle w:val="afc"/>
        <w:rPr>
          <w:color w:val="000000"/>
          <w:sz w:val="16"/>
          <w:szCs w:val="16"/>
        </w:rPr>
      </w:pPr>
      <w:bookmarkStart w:id="177" w:name="sub_200187"/>
      <w:r>
        <w:rPr>
          <w:color w:val="000000"/>
          <w:sz w:val="16"/>
          <w:szCs w:val="16"/>
        </w:rPr>
        <w:t>Информация об изменениях:</w:t>
      </w:r>
    </w:p>
    <w:bookmarkEnd w:id="177"/>
    <w:p w:rsidR="00000000" w:rsidRDefault="002C1F88">
      <w:pPr>
        <w:pStyle w:val="afd"/>
      </w:pPr>
      <w:r>
        <w:fldChar w:fldCharType="begin"/>
      </w:r>
      <w:r>
        <w:instrText>HYPERLINK "http://ivo.garant.ru/document?id=70409358&amp;sub=1023"</w:instrText>
      </w:r>
      <w:r>
        <w:fldChar w:fldCharType="separate"/>
      </w:r>
      <w:r>
        <w:rPr>
          <w:rStyle w:val="a4"/>
        </w:rPr>
        <w:t>Постановлением</w:t>
      </w:r>
      <w:r>
        <w:fldChar w:fldCharType="end"/>
      </w:r>
      <w:r>
        <w:t xml:space="preserve"> Правительства РФ от 13 ноября 2013 г. N 1019 в пункт 37 внесены изменения</w:t>
      </w:r>
    </w:p>
    <w:p w:rsidR="00000000" w:rsidRDefault="002C1F88">
      <w:pPr>
        <w:pStyle w:val="afd"/>
      </w:pPr>
      <w:r>
        <w:t>См. текст пункта в предыдущей редакции</w:t>
      </w:r>
    </w:p>
    <w:p w:rsidR="00000000" w:rsidRDefault="002C1F88">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sub_200182" w:history="1">
        <w:r>
          <w:rPr>
            <w:rStyle w:val="a4"/>
          </w:rPr>
          <w:t>пункте 32</w:t>
        </w:r>
      </w:hyperlink>
      <w:r>
        <w:t xml:space="preserve"> настоящего документа, осуществляют корректир</w:t>
      </w:r>
      <w:r>
        <w:t>овку необходимой валовой выручки и (или) цен (тарифов), установленных на долгосрочный период регулирования, с учетом следующих факторов:</w:t>
      </w:r>
    </w:p>
    <w:p w:rsidR="00000000" w:rsidRDefault="002C1F88">
      <w:r>
        <w:t>отклонение величины товарной выручки, полученной в результате осуществления регулируемой деятельности, от величины необ</w:t>
      </w:r>
      <w:r>
        <w:t xml:space="preserve">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w:t>
      </w:r>
      <w:r>
        <w:t>срок действия долгосрочных тарифов;</w:t>
      </w:r>
    </w:p>
    <w:p w:rsidR="00000000" w:rsidRDefault="002C1F88">
      <w:r>
        <w:t xml:space="preserve">отклонение фактических и плановых значений </w:t>
      </w:r>
      <w:hyperlink r:id="rId108" w:history="1">
        <w:r>
          <w:rPr>
            <w:rStyle w:val="a4"/>
          </w:rPr>
          <w:t>индекса потребительских цен</w:t>
        </w:r>
      </w:hyperlink>
      <w:r>
        <w:t xml:space="preserve"> и других индексов, установленных прогнозом социально-экономического развития Российской Фе</w:t>
      </w:r>
      <w:r>
        <w:t>дерации на отчетный и планируемый периоды, от значений, учтенных при установлении тарифов;</w:t>
      </w:r>
    </w:p>
    <w:p w:rsidR="00000000" w:rsidRDefault="002C1F88">
      <w: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w:t>
      </w:r>
      <w:r>
        <w:t>е для компенсации нормативных потерь, от цен, используемых при утверждении тарифов на услуги по передаче электрической энергии;</w:t>
      </w:r>
    </w:p>
    <w:p w:rsidR="00000000" w:rsidRDefault="002C1F88">
      <w:r>
        <w:t xml:space="preserve">отклонение уровня расходов, определяемых регулирующим органом в качестве включаемых в необходимую валовую выручку в фактическом </w:t>
      </w:r>
      <w:r>
        <w:t>объеме (с учетом документального подтверждения осуществления таких расходов), от установленного уровня;</w:t>
      </w:r>
    </w:p>
    <w:p w:rsidR="00000000" w:rsidRDefault="002C1F88">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000000" w:rsidRDefault="002C1F88">
      <w:bookmarkStart w:id="178" w:name="sub_2001877"/>
      <w:r>
        <w:t>о</w:t>
      </w:r>
      <w:r>
        <w:t>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w:t>
      </w:r>
      <w:r>
        <w:t>ологического расхода электрической энергии;</w:t>
      </w:r>
    </w:p>
    <w:bookmarkEnd w:id="178"/>
    <w:p w:rsidR="00000000" w:rsidRDefault="002C1F88">
      <w:r>
        <w:lastRenderedPageBreak/>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000000" w:rsidRDefault="002C1F88">
      <w:r>
        <w:t>изменение не учтенного при установлении тарифов состава а</w:t>
      </w:r>
      <w:r>
        <w:t>ктивов, используемых для осуществления регулируемой деятельности;</w:t>
      </w:r>
    </w:p>
    <w:p w:rsidR="00000000" w:rsidRDefault="002C1F88">
      <w:r>
        <w:t>отклонение фактической величины налога на прибыль по соответствующему виду деятельности от установленного уровня;</w:t>
      </w:r>
    </w:p>
    <w:p w:rsidR="00000000" w:rsidRDefault="002C1F88">
      <w:r>
        <w:t>корректировка согласованной инвестиционной программы;</w:t>
      </w:r>
    </w:p>
    <w:p w:rsidR="00000000" w:rsidRDefault="002C1F88">
      <w:r>
        <w:t>отклонение объема инве</w:t>
      </w:r>
      <w:r>
        <w:t>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000000" w:rsidRDefault="002C1F88">
      <w:r>
        <w:t>отклонение уровня надежности и кач</w:t>
      </w:r>
      <w:r>
        <w:t>ества продукции (услуг) от установленного уровня.</w:t>
      </w:r>
    </w:p>
    <w:p w:rsidR="00000000" w:rsidRDefault="002C1F88">
      <w:r>
        <w:t>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w:t>
      </w:r>
      <w:r>
        <w:t xml:space="preserve"> за истекший период текущего года в соответствии с </w:t>
      </w:r>
      <w:hyperlink r:id="rId109" w:history="1">
        <w:r>
          <w:rPr>
            <w:rStyle w:val="a4"/>
          </w:rPr>
          <w:t>методическими указаниями</w:t>
        </w:r>
      </w:hyperlink>
      <w:r>
        <w:t xml:space="preserve">, указанными в </w:t>
      </w:r>
      <w:hyperlink w:anchor="sub_200182" w:history="1">
        <w:r>
          <w:rPr>
            <w:rStyle w:val="a4"/>
          </w:rPr>
          <w:t>пункте 32</w:t>
        </w:r>
      </w:hyperlink>
      <w:r>
        <w:t xml:space="preserve"> настоящего документа.</w:t>
      </w:r>
    </w:p>
    <w:p w:rsidR="00000000" w:rsidRDefault="002C1F88">
      <w:r>
        <w:t>При установлении или продлении долгосрочн</w:t>
      </w:r>
      <w:r>
        <w:t xml:space="preserve">ых цен (тарифов) регулирующие органы в целях сглаживания их роста могут </w:t>
      </w:r>
      <w:hyperlink r:id="rId110" w:history="1">
        <w:r>
          <w:rPr>
            <w:rStyle w:val="a4"/>
          </w:rPr>
          <w:t>перераспределять</w:t>
        </w:r>
      </w:hyperlink>
      <w:r>
        <w:t xml:space="preserve"> необходимую валовую выручку организации по годам в пределах одного долгосрочного периода регулирования. В</w:t>
      </w:r>
      <w:r>
        <w:t xml:space="preserve">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sub_200182" w:history="1">
        <w:r>
          <w:rPr>
            <w:rStyle w:val="a4"/>
          </w:rPr>
          <w:t>пункте 32</w:t>
        </w:r>
      </w:hyperlink>
      <w:r>
        <w:t xml:space="preserve"> настоящего документа.</w:t>
      </w:r>
    </w:p>
    <w:p w:rsidR="00000000" w:rsidRDefault="002C1F88">
      <w:r>
        <w:t>При корректировке цен (тарифов) на очередной год долгосрочного периода регулирования органом исп</w:t>
      </w:r>
      <w:r>
        <w:t>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w:t>
      </w:r>
      <w:r>
        <w:t xml:space="preserve">ого финансирования инвестиционных программ в порядке, установленном методическими указаниями, указанными в </w:t>
      </w:r>
      <w:hyperlink w:anchor="sub_200182" w:history="1">
        <w:r>
          <w:rPr>
            <w:rStyle w:val="a4"/>
          </w:rPr>
          <w:t>пункте 32</w:t>
        </w:r>
      </w:hyperlink>
      <w:r>
        <w:t xml:space="preserve"> настоящего документа.</w:t>
      </w:r>
    </w:p>
    <w:p w:rsidR="00000000" w:rsidRDefault="002C1F88">
      <w:r>
        <w:t>В каждом году долгосрочного периода регулирования необходимая валовая выручка, рассчитанн</w:t>
      </w:r>
      <w:r>
        <w:t>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w:t>
      </w:r>
      <w:r>
        <w:t>анию с Федеральной службой по тарифам.</w:t>
      </w:r>
    </w:p>
    <w:p w:rsidR="00000000" w:rsidRDefault="002C1F88">
      <w:pPr>
        <w:pStyle w:val="afc"/>
        <w:rPr>
          <w:color w:val="000000"/>
          <w:sz w:val="16"/>
          <w:szCs w:val="16"/>
        </w:rPr>
      </w:pPr>
      <w:bookmarkStart w:id="179" w:name="sub_200188"/>
      <w:r>
        <w:rPr>
          <w:color w:val="000000"/>
          <w:sz w:val="16"/>
          <w:szCs w:val="16"/>
        </w:rPr>
        <w:t>Информация об изменениях:</w:t>
      </w:r>
    </w:p>
    <w:bookmarkEnd w:id="179"/>
    <w:p w:rsidR="00000000" w:rsidRDefault="002C1F88">
      <w:pPr>
        <w:pStyle w:val="afd"/>
      </w:pPr>
      <w:r>
        <w:fldChar w:fldCharType="begin"/>
      </w:r>
      <w:r>
        <w:instrText>HYPERLINK "http://ivo.garant.ru/document?id=70610114&amp;sub=1218"</w:instrText>
      </w:r>
      <w:r>
        <w:fldChar w:fldCharType="separate"/>
      </w:r>
      <w:r>
        <w:rPr>
          <w:rStyle w:val="a4"/>
        </w:rPr>
        <w:t>Постановлением</w:t>
      </w:r>
      <w:r>
        <w:fldChar w:fldCharType="end"/>
      </w:r>
      <w:r>
        <w:t xml:space="preserve"> Правительства РФ от 31 июля 2014 г. N 750 в пункт 38 внесены изменения</w:t>
      </w:r>
    </w:p>
    <w:p w:rsidR="00000000" w:rsidRDefault="002C1F88">
      <w:pPr>
        <w:pStyle w:val="afd"/>
      </w:pPr>
      <w:r>
        <w:t>См. текст пункта в п</w:t>
      </w:r>
      <w:r>
        <w:t>редыдущей редакции</w:t>
      </w:r>
    </w:p>
    <w:p w:rsidR="00000000" w:rsidRDefault="002C1F88">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w:t>
      </w:r>
      <w:r>
        <w:lastRenderedPageBreak/>
        <w:t xml:space="preserve">регулирующими органами определяются в соответствии с </w:t>
      </w:r>
      <w:hyperlink r:id="rId111" w:history="1">
        <w:r>
          <w:rPr>
            <w:rStyle w:val="a4"/>
          </w:rPr>
          <w:t>методическими указаниями</w:t>
        </w:r>
      </w:hyperlink>
      <w:r>
        <w:t>, утверждаемыми Федеральной службой по тарифам, на основании следующих долгосрочных параметров регулирования:</w:t>
      </w:r>
    </w:p>
    <w:p w:rsidR="00000000" w:rsidRDefault="002C1F88">
      <w:r>
        <w:t>базовый уровень подконтрольных расходов, устанавливаемый регулирующими органами;</w:t>
      </w:r>
    </w:p>
    <w:p w:rsidR="00000000" w:rsidRDefault="002C1F88">
      <w:bookmarkStart w:id="180" w:name="sub_20383"/>
      <w:r>
        <w:t xml:space="preserve">индекс </w:t>
      </w:r>
      <w:r>
        <w:t>эффективности подконтрольных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w:t>
      </w:r>
      <w:r>
        <w:t>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bookmarkEnd w:id="180"/>
    <w:p w:rsidR="00000000" w:rsidRDefault="002C1F88">
      <w:r>
        <w:t>коэффициент эластичности подконт</w:t>
      </w:r>
      <w:r>
        <w:t xml:space="preserve">рольных расходов по количеству активов, определяемый в соответствии с </w:t>
      </w:r>
      <w:hyperlink r:id="rId112" w:history="1">
        <w:r>
          <w:rPr>
            <w:rStyle w:val="a4"/>
          </w:rPr>
          <w:t>методическими указаниями</w:t>
        </w:r>
      </w:hyperlink>
      <w:r>
        <w:t xml:space="preserve"> по расчету тарифов на услуги по передаче электрической энергии с применением метода долгосрочной и</w:t>
      </w:r>
      <w:r>
        <w:t>ндексации необходимой валовой выручки, утверждаемыми Федеральной службой по тарифам;</w:t>
      </w:r>
    </w:p>
    <w:p w:rsidR="00000000" w:rsidRDefault="002C1F88">
      <w:bookmarkStart w:id="181" w:name="sub_20385"/>
      <w:r>
        <w:t xml:space="preserve">абзац пятый </w:t>
      </w:r>
      <w:hyperlink r:id="rId113" w:history="1">
        <w:r>
          <w:rPr>
            <w:rStyle w:val="a4"/>
          </w:rPr>
          <w:t>исключен</w:t>
        </w:r>
      </w:hyperlink>
      <w:r>
        <w:t>;</w:t>
      </w:r>
    </w:p>
    <w:bookmarkEnd w:id="181"/>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пятого пункта 38</w:t>
      </w:r>
    </w:p>
    <w:p w:rsidR="00000000" w:rsidRDefault="002C1F88">
      <w:bookmarkStart w:id="182" w:name="sub_2001886"/>
      <w:r>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000000" w:rsidRDefault="002C1F88">
      <w:bookmarkStart w:id="183" w:name="sub_20387"/>
      <w:bookmarkEnd w:id="182"/>
      <w:r>
        <w:t xml:space="preserve">уровень надежности и качества реализуемых товаров (услуг), устанавливаемый в соответствии с </w:t>
      </w:r>
      <w:hyperlink w:anchor="sub_200158" w:history="1">
        <w:r>
          <w:rPr>
            <w:rStyle w:val="a4"/>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w:t>
      </w:r>
      <w:r>
        <w:t>у уровня надежности и качества реализуемых товаров (услуг).</w:t>
      </w:r>
    </w:p>
    <w:p w:rsidR="00000000" w:rsidRDefault="002C1F88">
      <w:bookmarkStart w:id="184" w:name="sub_20388"/>
      <w:bookmarkEnd w:id="183"/>
      <w:r>
        <w:t>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w:t>
      </w:r>
      <w:r>
        <w:t>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w:t>
      </w:r>
      <w:r>
        <w:t xml:space="preserve">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w:t>
      </w:r>
      <w:r>
        <w:t xml:space="preserve">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w:t>
      </w:r>
      <w:r>
        <w:t xml:space="preserve">метода сравнения аналогов, утверждаемыми Федеральной службой по тарифам.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w:t>
      </w:r>
      <w:r>
        <w:t xml:space="preserve">основании решения Правительства Российской Федерации или в иных случаях, предусмотренных настоящим </w:t>
      </w:r>
      <w:r>
        <w:lastRenderedPageBreak/>
        <w:t>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w:t>
      </w:r>
      <w:r>
        <w:t>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w:t>
      </w:r>
      <w:r>
        <w:t>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w:t>
      </w:r>
      <w:r>
        <w:t>ольных расходов с применением метода сравнения аналогов, утверждаемыми Федеральной службой по тарифам.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w:t>
      </w:r>
      <w:r>
        <w:t>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bookmarkEnd w:id="184"/>
    <w:p w:rsidR="00000000" w:rsidRDefault="002C1F88">
      <w:r>
        <w:t>Перед началом каждого года долгосрочного периода регулирования определяются планируемые значения параметров расчета тарифов:</w:t>
      </w:r>
    </w:p>
    <w:bookmarkStart w:id="185" w:name="sub_2001889"/>
    <w:p w:rsidR="00000000" w:rsidRDefault="002C1F88">
      <w:r>
        <w:fldChar w:fldCharType="begin"/>
      </w:r>
      <w:r>
        <w:instrText>HYPERLINK "http://ivo.garant.ru/document?id=49900&amp;sub=0"</w:instrText>
      </w:r>
      <w:r>
        <w:fldChar w:fldCharType="separate"/>
      </w:r>
      <w:r>
        <w:rPr>
          <w:rStyle w:val="a4"/>
        </w:rPr>
        <w:t>индекс потребительских цен</w:t>
      </w:r>
      <w:r>
        <w:fldChar w:fldCharType="end"/>
      </w:r>
      <w:r>
        <w:t>, определенный в соответствии с пр</w:t>
      </w:r>
      <w:r>
        <w:t>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w:t>
      </w:r>
      <w:r>
        <w:t>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2C1F88">
      <w:bookmarkStart w:id="186" w:name="sub_2003811"/>
      <w:bookmarkEnd w:id="185"/>
      <w:r>
        <w:t>размер активов, определ</w:t>
      </w:r>
      <w:r>
        <w:t>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w:t>
      </w:r>
      <w:r>
        <w:t xml:space="preserve">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w:t>
      </w:r>
      <w:r>
        <w:t xml:space="preserve"> в соответствии с методическими указаниями, утверждаемыми Министерством энергетики Российской Федерации;</w:t>
      </w:r>
    </w:p>
    <w:p w:rsidR="00000000" w:rsidRDefault="002C1F88">
      <w:bookmarkStart w:id="187" w:name="sub_2003812"/>
      <w:bookmarkEnd w:id="186"/>
      <w:r>
        <w:t>величина неподконтрольных расходов, рассчитанная в соответствии с перечнем расходов, утвержденным в методических указаниях по рас</w:t>
      </w:r>
      <w:r>
        <w:t xml:space="preserve">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w:t>
      </w:r>
      <w:r>
        <w:t>сетям, не включаемые в соответствии с пунктом 87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w:t>
      </w:r>
      <w:r>
        <w:t xml:space="preserve">ере, определенном исходя из утвержденной для такой смежной сетевой организации платы за технологическое </w:t>
      </w:r>
      <w:r>
        <w:lastRenderedPageBreak/>
        <w:t>присоединение;</w:t>
      </w:r>
    </w:p>
    <w:p w:rsidR="00000000" w:rsidRDefault="002C1F88">
      <w:bookmarkStart w:id="188" w:name="sub_203812"/>
      <w:bookmarkEnd w:id="187"/>
      <w:r>
        <w:t>величина мощности, в пределах которой сетевая организация принимает на себя обязательства обеспечить передачу электр</w:t>
      </w:r>
      <w:r>
        <w:t xml:space="preserve">ической энергии потребителям услуг в соответствии с </w:t>
      </w:r>
      <w:hyperlink r:id="rId114" w:history="1">
        <w:r>
          <w:rPr>
            <w:rStyle w:val="a4"/>
          </w:rPr>
          <w:t>Правилами</w:t>
        </w:r>
      </w:hyperlink>
      <w:r>
        <w:t xml:space="preserve"> недискриминационного доступа к услугам по передаче электрической энергии и оказания этих услуг;</w:t>
      </w:r>
    </w:p>
    <w:bookmarkEnd w:id="188"/>
    <w:p w:rsidR="00000000" w:rsidRDefault="002C1F88">
      <w:r>
        <w:t>величина полезного отпуска</w:t>
      </w:r>
      <w:r>
        <w:t xml:space="preserve"> электрической энергии потребителям услуг территориальной сетевой организации;</w:t>
      </w:r>
    </w:p>
    <w:p w:rsidR="00000000" w:rsidRDefault="002C1F88">
      <w:bookmarkStart w:id="189" w:name="sub_20381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w:t>
      </w:r>
      <w:r>
        <w:t>нием которых услуги по передаче электрической энергии оказываются регулируемыми организациями.</w:t>
      </w:r>
    </w:p>
    <w:p w:rsidR="00000000" w:rsidRDefault="002C1F88">
      <w:bookmarkStart w:id="190" w:name="sub_203815"/>
      <w:bookmarkEnd w:id="189"/>
      <w:r>
        <w:t>Расчет величины расходов, не отнесенных к подконтрольным расходам, производится регулирующими органами в соответствии с перечнем, предусмотре</w:t>
      </w:r>
      <w:r>
        <w:t>нным методическими указаниями, утверждаемыми Федеральной службой по тарифам.</w:t>
      </w:r>
    </w:p>
    <w:p w:rsidR="00000000" w:rsidRDefault="002C1F88">
      <w:bookmarkStart w:id="191" w:name="sub_203517"/>
      <w:bookmarkEnd w:id="190"/>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w:t>
      </w:r>
      <w:r>
        <w:t>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000000" w:rsidRDefault="002C1F88">
      <w:bookmarkStart w:id="192" w:name="sub_20018815"/>
      <w:bookmarkEnd w:id="191"/>
      <w:r>
        <w:t>Расходы на финансирование капитальны</w:t>
      </w:r>
      <w:r>
        <w:t>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w:t>
      </w:r>
      <w:r>
        <w:t>ляются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bookmarkEnd w:id="192"/>
    <w:p w:rsidR="00000000" w:rsidRDefault="002C1F88">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w:t>
      </w:r>
      <w:r>
        <w:t>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w:t>
      </w:r>
      <w:r>
        <w:t xml:space="preserve"> не превышает темпа, установленного прогнозом социально-экономического развития Российской Федерации на соответствующий год.</w:t>
      </w:r>
    </w:p>
    <w:p w:rsidR="00000000" w:rsidRDefault="002C1F88">
      <w:r>
        <w:t>В течение долгосрочного периода регулирования регулирующими органами ежегодно производится корректировка необходимой валовой выручк</w:t>
      </w:r>
      <w:r>
        <w:t xml:space="preserve">и, устанавливаемой на очередной период регулирования в соответствии с </w:t>
      </w:r>
      <w:hyperlink r:id="rId115" w:history="1">
        <w:r>
          <w:rPr>
            <w:rStyle w:val="a4"/>
          </w:rPr>
          <w:t>методическими указаниями</w:t>
        </w:r>
      </w:hyperlink>
      <w:r>
        <w:t xml:space="preserve">, предусмотренными </w:t>
      </w:r>
      <w:hyperlink w:anchor="sub_200182" w:history="1">
        <w:r>
          <w:rPr>
            <w:rStyle w:val="a4"/>
          </w:rPr>
          <w:t>пунктами 32</w:t>
        </w:r>
      </w:hyperlink>
      <w:r>
        <w:t xml:space="preserve"> и (или) </w:t>
      </w:r>
      <w:hyperlink w:anchor="sub_200188" w:history="1">
        <w:r>
          <w:rPr>
            <w:rStyle w:val="a4"/>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w:t>
      </w:r>
      <w:r>
        <w:lastRenderedPageBreak/>
        <w:t>регулирования, за который из</w:t>
      </w:r>
      <w:r>
        <w:t>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00000" w:rsidRDefault="002C1F88">
      <w:r>
        <w:t>Величина технологического расхода (потерь) электрической энергии на 1-й год долгоср</w:t>
      </w:r>
      <w:r>
        <w:t xml:space="preserve">очного периода регулирования определяется на основании </w:t>
      </w:r>
      <w:hyperlink r:id="rId116" w:history="1">
        <w:r>
          <w:rPr>
            <w:rStyle w:val="a4"/>
          </w:rPr>
          <w:t>нормативных технологических потерь</w:t>
        </w:r>
      </w:hyperlink>
      <w:r>
        <w:t>, утверждаемых Министерством энергетики Российской Федерации в соответствии с методическими указаниями, ут</w:t>
      </w:r>
      <w:r>
        <w:t>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w:t>
      </w:r>
      <w:r>
        <w:t>аемом Федеральной службой по тарифам.</w:t>
      </w:r>
    </w:p>
    <w:p w:rsidR="00000000" w:rsidRDefault="002C1F88">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w:t>
      </w:r>
      <w:r>
        <w:t>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0000" w:rsidRDefault="002C1F88">
      <w:bookmarkStart w:id="193" w:name="sub_23823"/>
      <w:r>
        <w:t>В последующие годы долгосрочного периода регулирования величина технологического</w:t>
      </w:r>
      <w:r>
        <w:t xml:space="preserve">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w:t>
      </w:r>
      <w:r>
        <w:t>ивности норматив потерь понижается на 10 процентов по сравнению с предыдущим периодом.</w:t>
      </w:r>
    </w:p>
    <w:p w:rsidR="00000000" w:rsidRDefault="002C1F88">
      <w:bookmarkStart w:id="194" w:name="sub_20018821"/>
      <w:bookmarkEnd w:id="193"/>
      <w:r>
        <w:t>Для территориальных сетевых организаций, первый и (или) последующие долгосрочные периоды регулирования которых начинаются с 2014 года, порядок, уста</w:t>
      </w:r>
      <w:r>
        <w:t xml:space="preserve">новленный </w:t>
      </w:r>
      <w:hyperlink w:anchor="sub_20018815" w:history="1">
        <w:r>
          <w:rPr>
            <w:rStyle w:val="a4"/>
          </w:rPr>
          <w:t>абзацами восемнадцатым - двадцатым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w:t>
      </w:r>
      <w:r>
        <w:t>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w:t>
      </w:r>
      <w:r>
        <w:t>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методическими указаниями п</w:t>
      </w:r>
      <w:r>
        <w:t>о расчету регулируемых тарифов и цен на электрическую (тепловую) энергию на розничном (потребительском) рынке.</w:t>
      </w:r>
    </w:p>
    <w:bookmarkEnd w:id="194"/>
    <w:p w:rsidR="00000000" w:rsidRDefault="002C1F88">
      <w:r>
        <w:t>Уровень потерь электрической энергии при ее передаче по электрическим сетям территориальной сетевой организации определяется органами</w:t>
      </w:r>
      <w:r>
        <w:t xml:space="preserve">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w:t>
      </w:r>
      <w:hyperlink r:id="rId117" w:history="1">
        <w:r>
          <w:rPr>
            <w:rStyle w:val="a4"/>
          </w:rPr>
          <w:t>норматива</w:t>
        </w:r>
      </w:hyperlink>
      <w:r>
        <w:t xml:space="preserve">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w:t>
      </w:r>
      <w:r>
        <w:t xml:space="preserve">ектрическим сетям соответствующей территориальной сетевой </w:t>
      </w:r>
      <w:r>
        <w:lastRenderedPageBreak/>
        <w:t>организации за последний истекший год.</w:t>
      </w:r>
    </w:p>
    <w:p w:rsidR="00000000" w:rsidRDefault="002C1F88">
      <w:bookmarkStart w:id="195" w:name="sub_200189"/>
      <w:r>
        <w:t>39. Результаты деятельности регулируемой организации до перехода к регулированию тарифов на услуги по передаче электрической энергии на основе долгос</w:t>
      </w:r>
      <w:r>
        <w:t xml:space="preserve">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w:t>
      </w:r>
      <w:hyperlink r:id="rId118" w:history="1">
        <w:r>
          <w:rPr>
            <w:rStyle w:val="a4"/>
          </w:rPr>
          <w:t>методическими указаниями</w:t>
        </w:r>
      </w:hyperlink>
      <w:r>
        <w:t xml:space="preserve">, предусмотренными </w:t>
      </w:r>
      <w:hyperlink w:anchor="sub_200182" w:history="1">
        <w:r>
          <w:rPr>
            <w:rStyle w:val="a4"/>
          </w:rPr>
          <w:t>пунктами 32</w:t>
        </w:r>
      </w:hyperlink>
      <w:r>
        <w:t xml:space="preserve"> и (или) </w:t>
      </w:r>
      <w:hyperlink w:anchor="sub_200188" w:history="1">
        <w:r>
          <w:rPr>
            <w:rStyle w:val="a4"/>
          </w:rPr>
          <w:t>38</w:t>
        </w:r>
      </w:hyperlink>
      <w:r>
        <w:t xml:space="preserve"> настоящего документа.</w:t>
      </w:r>
    </w:p>
    <w:p w:rsidR="00000000" w:rsidRDefault="002C1F88">
      <w:bookmarkStart w:id="196" w:name="sub_200190"/>
      <w:bookmarkEnd w:id="195"/>
      <w:r>
        <w:t>40. Метод индексации может применяться</w:t>
      </w:r>
      <w:r>
        <w:t xml:space="preserve"> при установлении регулируемых цен (тарифов), указанных в </w:t>
      </w:r>
      <w:hyperlink w:anchor="sub_200152" w:history="1">
        <w:r>
          <w:rPr>
            <w:rStyle w:val="a4"/>
          </w:rPr>
          <w:t>пункте 3</w:t>
        </w:r>
      </w:hyperlink>
      <w:r>
        <w:t xml:space="preserve"> настоящего документа (в том числе на срок более 1 года).</w:t>
      </w:r>
    </w:p>
    <w:bookmarkEnd w:id="196"/>
    <w:p w:rsidR="00000000" w:rsidRDefault="002C1F88">
      <w:r>
        <w:t>Индексации подлежат ранее утвержденные регулируемые цены (тарифы) и (или) их предельные (миним</w:t>
      </w:r>
      <w:r>
        <w:t>альный и (или) максимальный) уровни либо необходимая валовая выручка регулируемых организаций.</w:t>
      </w:r>
    </w:p>
    <w:p w:rsidR="00000000" w:rsidRDefault="002C1F88">
      <w:r>
        <w:t xml:space="preserve">При применении указанного метода цены (тарифы) устанавливаются в соответствии с </w:t>
      </w:r>
      <w:hyperlink r:id="rId119" w:history="1">
        <w:r>
          <w:rPr>
            <w:rStyle w:val="a4"/>
          </w:rPr>
          <w:t>методическими указания</w:t>
        </w:r>
        <w:r>
          <w:rPr>
            <w:rStyle w:val="a4"/>
          </w:rPr>
          <w:t>ми</w:t>
        </w:r>
      </w:hyperlink>
      <w:r>
        <w:t>, утверждаемыми Федеральной службой по тарифам, с учетом:</w:t>
      </w:r>
    </w:p>
    <w:p w:rsidR="00000000" w:rsidRDefault="002C1F88">
      <w:r>
        <w:t>программ сокращения расходов организаций, осуществляющих регулируемую деятельность, согласованных с регулирующими органами;</w:t>
      </w:r>
    </w:p>
    <w:p w:rsidR="00000000" w:rsidRDefault="002C1F88">
      <w:r>
        <w:t>изменения состава и (или) объемов финансирования инвестиционной прогр</w:t>
      </w:r>
      <w:r>
        <w:t>аммы;</w:t>
      </w:r>
    </w:p>
    <w:p w:rsidR="00000000" w:rsidRDefault="002C1F88">
      <w:r>
        <w:t>отклонения фактических показателей производства продукции на розничном рынке и (или) оказываемых услуг от прогнозных;</w:t>
      </w:r>
    </w:p>
    <w:p w:rsidR="00000000" w:rsidRDefault="002C1F88">
      <w:r>
        <w:t>отклонения фактических цен на топливо от прогнозных;</w:t>
      </w:r>
    </w:p>
    <w:p w:rsidR="00000000" w:rsidRDefault="002C1F88">
      <w:r>
        <w:t xml:space="preserve">отклонения фактического </w:t>
      </w:r>
      <w:hyperlink r:id="rId120" w:history="1">
        <w:r>
          <w:rPr>
            <w:rStyle w:val="a4"/>
          </w:rPr>
          <w:t>индекса потребительских цен</w:t>
        </w:r>
      </w:hyperlink>
      <w:r>
        <w:t xml:space="preserve"> от принятого при установлении регулируемых цен (тарифов) прогнозного индекса;</w:t>
      </w:r>
    </w:p>
    <w:p w:rsidR="00000000" w:rsidRDefault="002C1F88">
      <w:r>
        <w:t>изменения нормативных правовых актов, влияющие на размер расходов организаций, осуществляющих регулируемую деятельность;</w:t>
      </w:r>
    </w:p>
    <w:p w:rsidR="00000000" w:rsidRDefault="002C1F88">
      <w:r>
        <w:t>изменения регулируемых цен (тарифов) на топливо в соответствии с решениями регулирующих органов;</w:t>
      </w:r>
    </w:p>
    <w:p w:rsidR="00000000" w:rsidRDefault="002C1F88">
      <w:r>
        <w:t xml:space="preserve">изменения ставок налогов и сборов в соответствии с </w:t>
      </w:r>
      <w:hyperlink r:id="rId121" w:history="1">
        <w:r>
          <w:rPr>
            <w:rStyle w:val="a4"/>
          </w:rPr>
          <w:t>законодательством</w:t>
        </w:r>
      </w:hyperlink>
      <w:r>
        <w:t xml:space="preserve"> Российской Федерации о налог</w:t>
      </w:r>
      <w:r>
        <w:t>ах и сборах;</w:t>
      </w:r>
    </w:p>
    <w:p w:rsidR="00000000" w:rsidRDefault="002C1F88">
      <w:r>
        <w:t xml:space="preserve">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w:t>
      </w:r>
      <w:hyperlink r:id="rId122" w:history="1">
        <w:r>
          <w:rPr>
            <w:rStyle w:val="a4"/>
          </w:rPr>
          <w:t>законодательством</w:t>
        </w:r>
      </w:hyperlink>
      <w:r>
        <w:t xml:space="preserve"> Российской Федерации об электроэнергетике;</w:t>
      </w:r>
    </w:p>
    <w:p w:rsidR="00000000" w:rsidRDefault="002C1F88">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w:t>
      </w:r>
      <w:r>
        <w:t>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000000" w:rsidRDefault="002C1F88">
      <w:r>
        <w:t>изменения расходов регулируемых организаций, обусловленного</w:t>
      </w:r>
      <w:r>
        <w:t xml:space="preserve">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000000" w:rsidRDefault="002C1F88">
      <w:r>
        <w:t xml:space="preserve">При регулировании цен (тарифов) на электрическую энергию (мощность) на </w:t>
      </w:r>
      <w:r>
        <w:lastRenderedPageBreak/>
        <w:t>розничном рын</w:t>
      </w:r>
      <w:r>
        <w:t>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w:t>
      </w:r>
      <w:hyperlink r:id="rId123" w:history="1">
        <w:r>
          <w:rPr>
            <w:rStyle w:val="a4"/>
          </w:rPr>
          <w:t>индекс п</w:t>
        </w:r>
        <w:r>
          <w:rPr>
            <w:rStyle w:val="a4"/>
          </w:rPr>
          <w:t>отребительских цен</w:t>
        </w:r>
      </w:hyperlink>
      <w:r>
        <w:t>),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w:t>
      </w:r>
      <w:r>
        <w:t>рическую энергию (мощность) поставщиков для продажи на оптовом рынке по регулируемым договорам.</w:t>
      </w:r>
    </w:p>
    <w:p w:rsidR="00000000" w:rsidRDefault="002C1F88">
      <w:bookmarkStart w:id="197" w:name="sub_200191"/>
      <w:r>
        <w:t>41. </w:t>
      </w:r>
      <w:hyperlink r:id="rId124" w:history="1">
        <w:r>
          <w:rPr>
            <w:rStyle w:val="a4"/>
          </w:rPr>
          <w:t>Утратил силу</w:t>
        </w:r>
      </w:hyperlink>
      <w:r>
        <w:t>.</w:t>
      </w:r>
    </w:p>
    <w:bookmarkEnd w:id="197"/>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пункта 41</w:t>
      </w:r>
    </w:p>
    <w:p w:rsidR="00000000" w:rsidRDefault="002C1F88">
      <w:pPr>
        <w:pStyle w:val="afd"/>
      </w:pPr>
    </w:p>
    <w:p w:rsidR="00000000" w:rsidRDefault="002C1F88">
      <w:pPr>
        <w:pStyle w:val="1"/>
      </w:pPr>
      <w:bookmarkStart w:id="198" w:name="sub_200215"/>
      <w:r>
        <w:t>IV. Ценообразование на оптовом рынке</w:t>
      </w:r>
    </w:p>
    <w:bookmarkEnd w:id="198"/>
    <w:p w:rsidR="00000000" w:rsidRDefault="002C1F88"/>
    <w:p w:rsidR="00000000" w:rsidRDefault="002C1F88">
      <w:pPr>
        <w:pStyle w:val="1"/>
      </w:pPr>
      <w:bookmarkStart w:id="199" w:name="sub_200199"/>
      <w:r>
        <w:t>Торговля электрической энергией и мощностью по регулируемым ценам (тарифам) на основании регулируемых договоров купли-продажи электрической энергии (мощности)</w:t>
      </w:r>
    </w:p>
    <w:bookmarkEnd w:id="199"/>
    <w:p w:rsidR="00000000" w:rsidRDefault="002C1F88"/>
    <w:p w:rsidR="00000000" w:rsidRDefault="002C1F88">
      <w:pPr>
        <w:pStyle w:val="afc"/>
        <w:rPr>
          <w:color w:val="000000"/>
          <w:sz w:val="16"/>
          <w:szCs w:val="16"/>
        </w:rPr>
      </w:pPr>
      <w:bookmarkStart w:id="200" w:name="sub_200193"/>
      <w:r>
        <w:rPr>
          <w:color w:val="000000"/>
          <w:sz w:val="16"/>
          <w:szCs w:val="16"/>
        </w:rPr>
        <w:t>Информация об изме</w:t>
      </w:r>
      <w:r>
        <w:rPr>
          <w:color w:val="000000"/>
          <w:sz w:val="16"/>
          <w:szCs w:val="16"/>
        </w:rPr>
        <w:t>нениях:</w:t>
      </w:r>
    </w:p>
    <w:bookmarkEnd w:id="200"/>
    <w:p w:rsidR="00000000" w:rsidRDefault="002C1F88">
      <w:pPr>
        <w:pStyle w:val="afd"/>
      </w:pPr>
      <w:r>
        <w:fldChar w:fldCharType="begin"/>
      </w:r>
      <w:r>
        <w:instrText>HYPERLINK "http://ivo.garant.ru/document?id=70569536&amp;sub=10031"</w:instrText>
      </w:r>
      <w:r>
        <w:fldChar w:fldCharType="separate"/>
      </w:r>
      <w:r>
        <w:rPr>
          <w:rStyle w:val="a4"/>
        </w:rPr>
        <w:t>Постановлением</w:t>
      </w:r>
      <w:r>
        <w:fldChar w:fldCharType="end"/>
      </w:r>
      <w:r>
        <w:t xml:space="preserve"> Правительства РФ от 2 июня 2014 г. N 505 в пункт 42 внесены изменения</w:t>
      </w:r>
    </w:p>
    <w:p w:rsidR="00000000" w:rsidRDefault="002C1F88">
      <w:pPr>
        <w:pStyle w:val="afd"/>
      </w:pPr>
      <w:r>
        <w:t>См. текст пункта в предыдущей редакции</w:t>
      </w:r>
    </w:p>
    <w:p w:rsidR="00000000" w:rsidRDefault="002C1F88">
      <w:r>
        <w:t xml:space="preserve">42. Регулируемые цены (тарифы) на электрическую </w:t>
      </w:r>
      <w:r>
        <w:t>энергию (мощность) поставщиков оптового рынка устанавливаются с постанционной и (или) поблочной разбивкой.</w:t>
      </w:r>
    </w:p>
    <w:p w:rsidR="00000000" w:rsidRDefault="002C1F88">
      <w:r>
        <w:t>Электрическая энергия (мощность) продается (покупается) на оптовом рынке в границах ценовых зон по регулируемым договорам в случаях, установленных за</w:t>
      </w:r>
      <w:r>
        <w:t>конодательством Российской Федерации.</w:t>
      </w:r>
    </w:p>
    <w:p w:rsidR="00000000" w:rsidRDefault="002C1F88">
      <w:bookmarkStart w:id="201" w:name="sub_2001933"/>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w:t>
      </w:r>
      <w:r>
        <w:t>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службой по тарифам. Регулируемые цены (та</w:t>
      </w:r>
      <w:r>
        <w:t xml:space="preserve">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w:t>
      </w:r>
      <w:r>
        <w:t>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w:t>
      </w:r>
      <w:r>
        <w:t xml:space="preserve">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w:t>
      </w:r>
      <w:r>
        <w:lastRenderedPageBreak/>
        <w:t>полученная в предыдущем периоде регулирования, н</w:t>
      </w:r>
      <w:r>
        <w:t>е учитывается.</w:t>
      </w:r>
    </w:p>
    <w:p w:rsidR="00000000" w:rsidRDefault="002C1F88">
      <w:bookmarkStart w:id="202" w:name="sub_20424"/>
      <w:bookmarkEnd w:id="201"/>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и (или) по ценам (тарифам) на мощнос</w:t>
      </w:r>
      <w:r>
        <w:t>ть для генерирующих объектов, в отношении которых были указаны наиболее высокие цены в ценовых заявках на конкурентный отбор мощности, а в плановом периоде поставляющих мощность по цене, определенной по итогам конкурентного отбора мощности, указанные регул</w:t>
      </w:r>
      <w:r>
        <w:t>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000000" w:rsidRDefault="002C1F88">
      <w:bookmarkStart w:id="203" w:name="sub_2001934"/>
      <w:bookmarkEnd w:id="202"/>
      <w:r>
        <w:t>Цены на мощность для генерирующих объектов</w:t>
      </w:r>
      <w:r>
        <w:t xml:space="preserve">,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w:t>
      </w:r>
      <w:r>
        <w:t>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w:t>
      </w:r>
      <w:r>
        <w:t>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w:t>
      </w:r>
      <w:r>
        <w:t>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Для поставщик</w:t>
      </w:r>
      <w:r>
        <w:t>ов электрической энергии и мощности, осуществлявших поставку мощности в вынужденном режиме в 2011 году, индексируется база 2010 года.</w:t>
      </w:r>
    </w:p>
    <w:bookmarkEnd w:id="203"/>
    <w:p w:rsidR="00000000" w:rsidRDefault="002C1F88">
      <w:r>
        <w:t>Цены (тарифы) на электрическую энергию (мощность) для целей поставки на оптовый рынок по регулируемым договорам</w:t>
      </w:r>
      <w:r>
        <w:t xml:space="preserve">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w:t>
      </w:r>
      <w:r>
        <w:t>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000000" w:rsidRDefault="002C1F88">
      <w:r>
        <w:t>В случае если поставщик приобретает по основаниям, предусмотренным законодательством,</w:t>
      </w:r>
      <w:r>
        <w:t xml:space="preserve">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w:t>
      </w:r>
      <w:r>
        <w:t xml:space="preserve">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w:t>
      </w:r>
      <w:r>
        <w:t>данного генерирующего объекта.</w:t>
      </w:r>
    </w:p>
    <w:p w:rsidR="00000000" w:rsidRDefault="002C1F88">
      <w:bookmarkStart w:id="204" w:name="sub_200194"/>
      <w:r>
        <w:lastRenderedPageBreak/>
        <w:t xml:space="preserve">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125" w:history="1">
        <w:r>
          <w:rPr>
            <w:rStyle w:val="a4"/>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126" w:history="1">
        <w:r>
          <w:rPr>
            <w:rStyle w:val="a4"/>
          </w:rPr>
          <w:t>индикативные ц</w:t>
        </w:r>
        <w:r>
          <w:rPr>
            <w:rStyle w:val="a4"/>
          </w:rPr>
          <w:t>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w:t>
      </w:r>
      <w:r>
        <w:t>Российской Федерации исходя из особенностей производства электрической энергии в соответствующих субъектах Российской Федерации.</w:t>
      </w:r>
    </w:p>
    <w:p w:rsidR="00000000" w:rsidRDefault="002C1F88">
      <w:bookmarkStart w:id="205" w:name="sub_200195"/>
      <w:bookmarkEnd w:id="204"/>
      <w:r>
        <w:t xml:space="preserve">44. Индикативные цены на электрическую энергию и на мощность для населения и приравненных к нему категорий </w:t>
      </w:r>
      <w:r>
        <w:t>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r>
        <w:t>,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w:t>
      </w:r>
      <w:r>
        <w:t>атегориям потребителей, в соответствии с методическими указаниями, утверждаемыми Федеральной службой по тарифам.</w:t>
      </w:r>
    </w:p>
    <w:p w:rsidR="00000000" w:rsidRDefault="002C1F88">
      <w:pPr>
        <w:pStyle w:val="afc"/>
        <w:rPr>
          <w:color w:val="000000"/>
          <w:sz w:val="16"/>
          <w:szCs w:val="16"/>
        </w:rPr>
      </w:pPr>
      <w:bookmarkStart w:id="206" w:name="sub_200196"/>
      <w:bookmarkEnd w:id="205"/>
      <w:r>
        <w:rPr>
          <w:color w:val="000000"/>
          <w:sz w:val="16"/>
          <w:szCs w:val="16"/>
        </w:rPr>
        <w:t>Информация об изменениях:</w:t>
      </w:r>
    </w:p>
    <w:bookmarkEnd w:id="206"/>
    <w:p w:rsidR="00000000" w:rsidRDefault="002C1F88">
      <w:pPr>
        <w:pStyle w:val="afd"/>
      </w:pPr>
      <w:r>
        <w:fldChar w:fldCharType="begin"/>
      </w:r>
      <w:r>
        <w:instrText>HYPERLINK "http://ivo.garant.ru/document?id=70735982&amp;sub=10002"</w:instrText>
      </w:r>
      <w:r>
        <w:fldChar w:fldCharType="separate"/>
      </w:r>
      <w:r>
        <w:rPr>
          <w:rStyle w:val="a4"/>
        </w:rPr>
        <w:t>Постановлением</w:t>
      </w:r>
      <w:r>
        <w:fldChar w:fldCharType="end"/>
      </w:r>
      <w:r>
        <w:t xml:space="preserve"> Правительства РФ от 26 декабря 2014 г. N 1549 в пункт 45 внесены изменения</w:t>
      </w:r>
    </w:p>
    <w:p w:rsidR="00000000" w:rsidRDefault="002C1F88">
      <w:pPr>
        <w:pStyle w:val="afd"/>
      </w:pPr>
      <w:r>
        <w:t>См. текст пункта в предыдущей редакции</w:t>
      </w:r>
    </w:p>
    <w:p w:rsidR="00000000" w:rsidRDefault="002C1F88">
      <w:r>
        <w:t>45. </w:t>
      </w:r>
      <w:r>
        <w:t>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w:t>
      </w:r>
      <w:r>
        <w:t xml:space="preserve">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127" w:history="1">
        <w:r>
          <w:rPr>
            <w:rStyle w:val="a4"/>
          </w:rPr>
          <w:t>Правилами</w:t>
        </w:r>
      </w:hyperlink>
      <w:r>
        <w:t xml:space="preserve">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w:t>
      </w:r>
      <w:r>
        <w:t>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w:t>
      </w:r>
      <w:r>
        <w:t>имые с использованием генерирующего объекта, поставляющего мощность в вынужденном режиме, индекс цен не подлежит применению.</w:t>
      </w:r>
    </w:p>
    <w:p w:rsidR="00000000" w:rsidRDefault="002C1F88">
      <w:bookmarkStart w:id="207" w:name="sub_10452"/>
      <w:r>
        <w:t xml:space="preserve">Устанавливаемые на 2015 год цены на мощность для генерирующего объекта, поставляющего мощность в вынужденном режиме, и </w:t>
      </w:r>
      <w:hyperlink r:id="rId128" w:history="1">
        <w:r>
          <w:rPr>
            <w:rStyle w:val="a4"/>
          </w:rPr>
          <w:t>цены</w:t>
        </w:r>
      </w:hyperlink>
      <w:r>
        <w:t xml:space="preserve">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w:t>
      </w:r>
      <w:r>
        <w:lastRenderedPageBreak/>
        <w:t xml:space="preserve">соответствии с </w:t>
      </w:r>
      <w:hyperlink r:id="rId129" w:history="1">
        <w:r>
          <w:rPr>
            <w:rStyle w:val="a4"/>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Федеральной </w:t>
      </w:r>
      <w:r>
        <w:t>службой по тарифам.</w:t>
      </w:r>
    </w:p>
    <w:p w:rsidR="00000000" w:rsidRDefault="002C1F88">
      <w:bookmarkStart w:id="208" w:name="sub_20452"/>
      <w:bookmarkEnd w:id="207"/>
      <w:r>
        <w:t>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w:t>
      </w:r>
      <w:r>
        <w:t xml:space="preserve">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130" w:history="1">
        <w:r>
          <w:rPr>
            <w:rStyle w:val="a4"/>
          </w:rPr>
          <w:t>Правилами</w:t>
        </w:r>
      </w:hyperlink>
      <w:r>
        <w:t xml:space="preserve"> оптового рынка электрической энергии и мощности, утвержденными </w:t>
      </w:r>
      <w:hyperlink r:id="rId131" w:history="1">
        <w:r>
          <w:rPr>
            <w:rStyle w:val="a4"/>
          </w:rPr>
          <w:t>постановлением</w:t>
        </w:r>
      </w:hyperlink>
      <w:r>
        <w:t xml:space="preserve"> Правительства Российской Федерации от 27 дек</w:t>
      </w:r>
      <w:r>
        <w:t>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w:t>
      </w:r>
      <w:r>
        <w:t>х на территории Крымского федерального округа.</w:t>
      </w:r>
    </w:p>
    <w:p w:rsidR="00000000" w:rsidRDefault="002C1F88">
      <w:bookmarkStart w:id="209" w:name="sub_201962"/>
      <w:bookmarkEnd w:id="208"/>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w:t>
      </w:r>
      <w:r>
        <w:t xml:space="preserve">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132" w:history="1">
        <w:r>
          <w:rPr>
            <w:rStyle w:val="a4"/>
          </w:rPr>
          <w:t>ставку рефинансирования</w:t>
        </w:r>
      </w:hyperlink>
      <w:r>
        <w:t xml:space="preserve"> Центрального банка Российской Федерации, действовавшую на момент заключения инвестиционного договора, увеличенную на 2 процентных пункта.</w:t>
      </w:r>
    </w:p>
    <w:p w:rsidR="00000000" w:rsidRDefault="002C1F88">
      <w:bookmarkStart w:id="210" w:name="sub_201963"/>
      <w:bookmarkEnd w:id="209"/>
      <w:r>
        <w:t>Цена на мощность генерирующего объекта, который был введен в э</w:t>
      </w:r>
      <w:r>
        <w:t>ксплуатацию позднее 31 декабря 2007 г. и поставляет мощность в вынужденном режиме или в отношении которого были указаны наиболее высокие цены в ценовых заявках на конкурентный отбор мощности, определяется не выше значения цены на мощность, рассчитанной в с</w:t>
      </w:r>
      <w:r>
        <w:t xml:space="preserve">оответствии с </w:t>
      </w:r>
      <w:hyperlink r:id="rId133" w:history="1">
        <w:r>
          <w:rPr>
            <w:rStyle w:val="a4"/>
          </w:rPr>
          <w:t>Правилами</w:t>
        </w:r>
      </w:hyperlink>
      <w:r>
        <w:t xml:space="preserve"> определения цены на мощность, продаваемую по договорам о предоставлении мощности, утвержденными </w:t>
      </w:r>
      <w:hyperlink r:id="rId134" w:history="1">
        <w:r>
          <w:rPr>
            <w:rStyle w:val="a4"/>
          </w:rPr>
          <w:t>постановлени</w:t>
        </w:r>
        <w:r>
          <w:rPr>
            <w:rStyle w:val="a4"/>
          </w:rPr>
          <w:t>ем</w:t>
        </w:r>
      </w:hyperlink>
      <w:r>
        <w:t xml:space="preserve">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w:t>
      </w:r>
      <w:r>
        <w:t xml:space="preserve">щность в вынужденном режиме, в отношении которых в соответствии с </w:t>
      </w:r>
      <w:hyperlink r:id="rId135" w:history="1">
        <w:r>
          <w:rPr>
            <w:rStyle w:val="a4"/>
          </w:rPr>
          <w:t>Правилами</w:t>
        </w:r>
      </w:hyperlink>
      <w:r>
        <w:t xml:space="preserve"> оптового рынка электрической энергии и мощности, утвержденными </w:t>
      </w:r>
      <w:hyperlink r:id="rId136" w:history="1">
        <w:r>
          <w:rPr>
            <w:rStyle w:val="a4"/>
          </w:rPr>
          <w:t>постановлением</w:t>
        </w:r>
      </w:hyperlink>
      <w:r>
        <w:t xml:space="preserve">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w:t>
      </w:r>
      <w:r>
        <w:t>генерирующих объектов установленной мощностью более 20 МВт, размещенных на территории Крымского федерального округа.</w:t>
      </w:r>
    </w:p>
    <w:p w:rsidR="00000000" w:rsidRDefault="002C1F88">
      <w:bookmarkStart w:id="211" w:name="sub_10454"/>
      <w:bookmarkEnd w:id="210"/>
      <w:r>
        <w:t xml:space="preserve">Абзац шестой </w:t>
      </w:r>
      <w:hyperlink r:id="rId137" w:history="1">
        <w:r>
          <w:rPr>
            <w:rStyle w:val="a4"/>
          </w:rPr>
          <w:t>утратил силу</w:t>
        </w:r>
      </w:hyperlink>
      <w:r>
        <w:t>.</w:t>
      </w:r>
    </w:p>
    <w:bookmarkEnd w:id="211"/>
    <w:p w:rsidR="00000000" w:rsidRDefault="002C1F88">
      <w:pPr>
        <w:pStyle w:val="afc"/>
        <w:rPr>
          <w:color w:val="000000"/>
          <w:sz w:val="16"/>
          <w:szCs w:val="16"/>
        </w:rPr>
      </w:pPr>
      <w:r>
        <w:rPr>
          <w:color w:val="000000"/>
          <w:sz w:val="16"/>
          <w:szCs w:val="16"/>
        </w:rPr>
        <w:t>Информация об изме</w:t>
      </w:r>
      <w:r>
        <w:rPr>
          <w:color w:val="000000"/>
          <w:sz w:val="16"/>
          <w:szCs w:val="16"/>
        </w:rPr>
        <w:t>нениях:</w:t>
      </w:r>
    </w:p>
    <w:p w:rsidR="00000000" w:rsidRDefault="002C1F88">
      <w:pPr>
        <w:pStyle w:val="afd"/>
      </w:pPr>
      <w:r>
        <w:t>См. текст абзаца шестого пункта 45</w:t>
      </w:r>
    </w:p>
    <w:bookmarkStart w:id="212" w:name="sub_104505"/>
    <w:p w:rsidR="00000000" w:rsidRDefault="002C1F88">
      <w:r>
        <w:lastRenderedPageBreak/>
        <w:fldChar w:fldCharType="begin"/>
      </w:r>
      <w:r>
        <w:instrText>HYPERLINK "http://ivo.garant.ru/document?id=70712380&amp;sub=1000"</w:instrText>
      </w:r>
      <w:r>
        <w:fldChar w:fldCharType="separate"/>
      </w:r>
      <w:r>
        <w:rPr>
          <w:rStyle w:val="a4"/>
        </w:rPr>
        <w:t>Цена</w:t>
      </w:r>
      <w:r>
        <w:fldChar w:fldCharType="end"/>
      </w:r>
      <w:r>
        <w:t xml:space="preserve"> на мощность для генерирующих объектов, в отношении которых были указаны наиболее высокие цены в ценовых заявках на конкурентный отбор</w:t>
      </w:r>
      <w:r>
        <w:t xml:space="preserve"> мощности,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по указанию одинаковых цен в отношении всех генерирующих объектов в зая</w:t>
      </w:r>
      <w:r>
        <w:t>вках на конкурентный отбор мощности, устанавливается Федеральной службой по тарифам на основании информации, полученной от системного оператора, равной минимальной цене из цены, указанной в соответствующей ценовой заявке, и цены, определенной с учетом прог</w:t>
      </w:r>
      <w:r>
        <w:t>нозной прибыли от продажи электрической энергии, вырабатываемой с использованием генерирующего объекта. Указанная норма не применяется к мобильным (передвижным) генерирующим объектам, в отношении которых были указаны наиболее высокие цены в ценовых заявках</w:t>
      </w:r>
      <w:r>
        <w:t xml:space="preserve"> на конкурентный отбор мощности и при установлении цен на мощность которых в соответствии с </w:t>
      </w:r>
      <w:hyperlink r:id="rId138" w:history="1">
        <w:r>
          <w:rPr>
            <w:rStyle w:val="a4"/>
          </w:rPr>
          <w:t>Правилами</w:t>
        </w:r>
      </w:hyperlink>
      <w:r>
        <w:t xml:space="preserve"> оптового рынка электрической энергии и мощности, утвержденными </w:t>
      </w:r>
      <w:hyperlink r:id="rId139" w:history="1">
        <w:r>
          <w:rPr>
            <w:rStyle w:val="a4"/>
          </w:rPr>
          <w:t>постановлением</w:t>
        </w:r>
      </w:hyperlink>
      <w:r>
        <w:t xml:space="preserve"> Правительства Российской Федерации от 27 декабря 2010 г. N 1172, учитываются фактические (прогнозные) убытки от продажи электрической энергии, производимой с использованием мобильных (передвижных) генерир</w:t>
      </w:r>
      <w:r>
        <w:t>ующих объектов установленной мощностью более 20 МВт, размещенных на территории Крымского федерального округа.</w:t>
      </w:r>
    </w:p>
    <w:p w:rsidR="00000000" w:rsidRDefault="002C1F88">
      <w:bookmarkStart w:id="213" w:name="sub_10457"/>
      <w:bookmarkEnd w:id="212"/>
      <w:r>
        <w:t xml:space="preserve">Прогнозная прибыль от продажи электрической энергии определяется на основании разницы прогнозной цены на электрическую энергию </w:t>
      </w:r>
      <w:r>
        <w:t>на рынке на сутки вперед на год поставки мощности в соответствии с прогнозом, осуществленным советом рынка, и цены, рассчитанной Федеральной службой по тарифам, с учетом особенностей, определенных методическими указаниями по определению цен для генерирующи</w:t>
      </w:r>
      <w:r>
        <w:t>х объектов, поставляющих мощность в вынужденном режиме, утверждаемыми Федеральной службой по тарифам.</w:t>
      </w:r>
    </w:p>
    <w:p w:rsidR="00000000" w:rsidRDefault="002C1F88">
      <w:bookmarkStart w:id="214" w:name="sub_10455"/>
      <w:bookmarkEnd w:id="213"/>
      <w:r>
        <w:t>Если для генерирующих объектов, мощность которых поставляется на оптовый рынок в вынужденном режиме, Федеральной службой по тарифам опре</w:t>
      </w:r>
      <w:r>
        <w:t>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w:t>
      </w:r>
      <w:r>
        <w:t xml:space="preserve">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w:t>
      </w:r>
      <w:hyperlink r:id="rId140" w:history="1">
        <w:r>
          <w:rPr>
            <w:rStyle w:val="a4"/>
          </w:rPr>
          <w:t>Правил</w:t>
        </w:r>
      </w:hyperlink>
      <w:r>
        <w:t xml:space="preserve"> оптового</w:t>
      </w:r>
      <w:r>
        <w:t xml:space="preserve"> рынка электрической энергии и мощности, предъявляемых к генерирующим объектам, поставляющим мощность в вынужденном режиме.</w:t>
      </w:r>
    </w:p>
    <w:p w:rsidR="00000000" w:rsidRDefault="002C1F88">
      <w:bookmarkStart w:id="215" w:name="sub_40456"/>
      <w:bookmarkEnd w:id="214"/>
      <w:r>
        <w:t>В отношении генерирующих объектов, введенных в эксплуатацию после 2007 года, для которых не установлены подлежащие</w:t>
      </w:r>
      <w:r>
        <w:t xml:space="preserve">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w:t>
      </w:r>
      <w:r>
        <w:t>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w:t>
      </w:r>
      <w:r>
        <w:t xml:space="preserve">емая цена (тариф) на электрическую </w:t>
      </w:r>
      <w:r>
        <w:lastRenderedPageBreak/>
        <w:t>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w:t>
      </w:r>
      <w:r>
        <w:t>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bookmarkStart w:id="216" w:name="sub_201966"/>
    <w:bookmarkEnd w:id="215"/>
    <w:p w:rsidR="00000000" w:rsidRDefault="002C1F88">
      <w:r>
        <w:fldChar w:fldCharType="begin"/>
      </w:r>
      <w:r>
        <w:instrText>HYPERLINK "http://ivo.gara</w:instrText>
      </w:r>
      <w:r>
        <w:instrText>nt.ru/document?id=70542754&amp;sub=4"</w:instrText>
      </w:r>
      <w:r>
        <w:fldChar w:fldCharType="separate"/>
      </w:r>
      <w:r>
        <w:rPr>
          <w:rStyle w:val="a4"/>
        </w:rPr>
        <w:t>Цены</w:t>
      </w:r>
      <w:r>
        <w:fldChar w:fldCharType="end"/>
      </w:r>
      <w:r>
        <w:t xml:space="preserve"> на 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w:t>
      </w:r>
      <w:r>
        <w:t>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w:t>
      </w:r>
      <w:r>
        <w:t>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w:t>
      </w:r>
      <w:r>
        <w:t xml:space="preserve">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w:t>
      </w:r>
      <w:r>
        <w:t>ляются Федеральной службой по тарифам в соответствии с устанавливаемым Федеральной службой по тарифам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в р</w:t>
      </w:r>
      <w:r>
        <w:t xml:space="preserve">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w:t>
      </w:r>
      <w:r>
        <w:t xml:space="preserve">(за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w:t>
      </w:r>
      <w:r>
        <w:t>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000000" w:rsidRDefault="002C1F88">
      <w:bookmarkStart w:id="217" w:name="sub_20265415"/>
      <w:bookmarkEnd w:id="216"/>
      <w:r>
        <w:t xml:space="preserve">Абзац седьмой </w:t>
      </w:r>
      <w:hyperlink r:id="rId141" w:history="1">
        <w:r>
          <w:rPr>
            <w:rStyle w:val="a4"/>
          </w:rPr>
          <w:t>утратил силу</w:t>
        </w:r>
      </w:hyperlink>
      <w:r>
        <w:t>.</w:t>
      </w:r>
    </w:p>
    <w:bookmarkEnd w:id="217"/>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седьмого пункта 45</w:t>
      </w:r>
    </w:p>
    <w:bookmarkStart w:id="218" w:name="sub_10451"/>
    <w:p w:rsidR="00000000" w:rsidRDefault="002C1F88">
      <w:pPr>
        <w:pStyle w:val="afd"/>
      </w:pPr>
      <w:r>
        <w:fldChar w:fldCharType="begin"/>
      </w:r>
      <w:r>
        <w:instrText>HYPERLINK "http://ivo.garant.ru/document?id=70775296&amp;sub=10212"</w:instrText>
      </w:r>
      <w:r>
        <w:fldChar w:fldCharType="separate"/>
      </w:r>
      <w:r>
        <w:rPr>
          <w:rStyle w:val="a4"/>
        </w:rPr>
        <w:t>Постановлением</w:t>
      </w:r>
      <w:r>
        <w:fldChar w:fldCharType="end"/>
      </w:r>
      <w:r>
        <w:t xml:space="preserve"> Правительства РФ от 19 февраля 2015 г. N 139 Основы дополнены пунктом </w:t>
      </w:r>
      <w:r>
        <w:t>45.1</w:t>
      </w:r>
    </w:p>
    <w:bookmarkEnd w:id="218"/>
    <w:p w:rsidR="00000000" w:rsidRDefault="002C1F88">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методическими указаниями, утверждаемыми Федеральной службой </w:t>
      </w:r>
      <w:r>
        <w:t>по тарифам по согласованию с Министерством экономического развития Российской Федерации и Министерством энергетики Российской Федерации.</w:t>
      </w:r>
    </w:p>
    <w:p w:rsidR="00000000" w:rsidRDefault="002C1F88">
      <w:r>
        <w:t xml:space="preserve">Размер таких денежных средств определяется как величина денежных </w:t>
      </w:r>
      <w:r>
        <w:lastRenderedPageBreak/>
        <w:t>средств, необходимых для обеспечения безопасной эксплу</w:t>
      </w:r>
      <w:r>
        <w:t>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w:t>
      </w:r>
      <w:r>
        <w:t>ду кредитных средств на покрытие дефицита средств, необходимых для безопасной эксплуатации), за полный истекший финансовый год.</w:t>
      </w:r>
    </w:p>
    <w:p w:rsidR="00000000" w:rsidRDefault="002C1F88">
      <w:r>
        <w:t>Размер денежных средств, необходимых для обеспечения безопасной эксплуатации атомных станций в периоде регулирования, соответств</w:t>
      </w:r>
      <w:r>
        <w:t>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w:t>
      </w:r>
      <w:r>
        <w:t>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000000" w:rsidRDefault="002C1F88">
      <w:r>
        <w:t xml:space="preserve">При определении плановой </w:t>
      </w:r>
      <w:r>
        <w:t>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w:t>
      </w:r>
      <w:r>
        <w:t>егулируемых прогнозных свободных ценах на электрическую энергию (мощность) на плановый период регулирования.</w:t>
      </w:r>
    </w:p>
    <w:p w:rsidR="00000000" w:rsidRDefault="002C1F88">
      <w:r>
        <w:t>Сумма причитающихся к возврату в плановом периоде регулирования заемных средств, ранее привлеченных только на инвестиционную деятельность, и процен</w:t>
      </w:r>
      <w:r>
        <w:t>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w:t>
      </w:r>
      <w:r>
        <w:t xml:space="preserve">ы деятельности Государственной корпорации по атомной энергии "Росатом" на долгосрочный период, утвержденного в соответствии с </w:t>
      </w:r>
      <w:hyperlink r:id="rId142" w:history="1">
        <w:r>
          <w:rPr>
            <w:rStyle w:val="a4"/>
          </w:rPr>
          <w:t>абзацем четвертым пункта 2</w:t>
        </w:r>
      </w:hyperlink>
      <w:r>
        <w:t xml:space="preserve"> Правил отчисления предприятиями и орг</w:t>
      </w:r>
      <w:r>
        <w:t>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r>
        <w:t xml:space="preserve">, утвержденных </w:t>
      </w:r>
      <w:hyperlink r:id="rId143" w:history="1">
        <w:r>
          <w:rPr>
            <w:rStyle w:val="a4"/>
          </w:rPr>
          <w:t>постановлением</w:t>
        </w:r>
      </w:hyperlink>
      <w:r>
        <w:t xml:space="preserve">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w:t>
      </w:r>
      <w:r>
        <w:t>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000000" w:rsidRDefault="002C1F88">
      <w:r>
        <w:t>Сумма причитающихся к уплате в периоде регулиро</w:t>
      </w:r>
      <w:r>
        <w:t>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w:t>
      </w:r>
      <w:r>
        <w:t xml:space="preserve">ую деятельность, привлеченным до 1 января 2015 г., принимается на уровне фактической ставки, но не выше </w:t>
      </w:r>
      <w:hyperlink r:id="rId144" w:history="1">
        <w:r>
          <w:rPr>
            <w:rStyle w:val="a4"/>
          </w:rPr>
          <w:t>ставки рефинансирования</w:t>
        </w:r>
      </w:hyperlink>
      <w:r>
        <w:t xml:space="preserve"> Центрального </w:t>
      </w:r>
      <w:r>
        <w:lastRenderedPageBreak/>
        <w:t>банка Российской Федерации, увеличенной на 2 процен</w:t>
      </w:r>
      <w:r>
        <w:t>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000000" w:rsidRDefault="002C1F88">
      <w:r>
        <w:t>Величина излишне полученных (неполученных) денежных средств, необхо</w:t>
      </w:r>
      <w:r>
        <w:t xml:space="preserve">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службой по тарифам при установлении размера денежных средств, необходимых для безопасной </w:t>
      </w:r>
      <w:r>
        <w:t>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000000" w:rsidRDefault="002C1F88">
      <w:r>
        <w:t>При этом для целей настоящего пункта ф</w:t>
      </w:r>
      <w:r>
        <w:t>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w:t>
      </w:r>
      <w:r>
        <w:t>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145" w:history="1">
        <w:r>
          <w:rPr>
            <w:rStyle w:val="a4"/>
          </w:rPr>
          <w:t>пунктом 52</w:t>
        </w:r>
      </w:hyperlink>
      <w:r>
        <w:t xml:space="preserve"> Правил оптового рынка электрическо</w:t>
      </w:r>
      <w:r>
        <w:t xml:space="preserve">й энергии и мощности, утвержденных </w:t>
      </w:r>
      <w:hyperlink r:id="rId146" w:history="1">
        <w:r>
          <w:rPr>
            <w:rStyle w:val="a4"/>
          </w:rPr>
          <w:t>постановлением</w:t>
        </w:r>
      </w:hyperlink>
      <w:r>
        <w:t xml:space="preserve"> Правительства Российской Федерации от 27 декабря 2010 г. N 1172. Информация о фактически полученной совокупной выручке от продажи электрической </w:t>
      </w:r>
      <w:r>
        <w:t>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w:t>
      </w:r>
      <w:r>
        <w:t>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000000" w:rsidRDefault="002C1F88">
      <w:bookmarkStart w:id="219" w:name="sub_200197"/>
      <w:r>
        <w:t>46. Цена (тариф) на элек</w:t>
      </w:r>
      <w:r>
        <w:t xml:space="preserve">трическую энергию, выработанную объектом по производству электрической энергии, введенным в эксплуатацию в соответствии с </w:t>
      </w:r>
      <w:hyperlink r:id="rId147" w:history="1">
        <w:r>
          <w:rPr>
            <w:rStyle w:val="a4"/>
          </w:rPr>
          <w:t>постановлением</w:t>
        </w:r>
      </w:hyperlink>
      <w:r>
        <w:t xml:space="preserve"> Правительства Российской Федерации от 7 декабря 2005 г. N 73</w:t>
      </w:r>
      <w:r>
        <w:t>8, определяется Федеральной службой по тарифам.</w:t>
      </w:r>
    </w:p>
    <w:bookmarkEnd w:id="219"/>
    <w:p w:rsidR="00000000" w:rsidRDefault="002C1F88">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148" w:history="1">
        <w:r>
          <w:rPr>
            <w:rStyle w:val="a4"/>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w:t>
      </w:r>
      <w:hyperlink r:id="rId149" w:history="1">
        <w:r>
          <w:rPr>
            <w:rStyle w:val="a4"/>
          </w:rPr>
          <w:t>постановлением</w:t>
        </w:r>
      </w:hyperlink>
      <w:r>
        <w:t xml:space="preserve">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w:t>
      </w:r>
      <w:r>
        <w:t>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w:t>
      </w:r>
      <w:r>
        <w:t xml:space="preserve">тики, размер которых зависит от объема производства (потребления) и (или) поставки (покупки) электрической энергии, и определяемого </w:t>
      </w:r>
      <w:r>
        <w:lastRenderedPageBreak/>
        <w:t>Федеральной службой по тарифам по согласованию с Министерством энергетики Российской Федерации и Министерством экономическог</w:t>
      </w:r>
      <w:r>
        <w:t>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w:t>
      </w:r>
      <w:r>
        <w:t>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w:t>
      </w:r>
      <w:r>
        <w:t>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w:t>
      </w:r>
      <w:r>
        <w:t>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00000" w:rsidRDefault="002C1F88">
      <w:r>
        <w:t xml:space="preserve">В случае использования угля в качестве </w:t>
      </w:r>
      <w:r>
        <w:t>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w:t>
      </w:r>
      <w:r>
        <w:t xml:space="preserve">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w:t>
      </w:r>
      <w:r>
        <w:t>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w:t>
      </w:r>
      <w:r>
        <w:t>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w:t>
      </w:r>
      <w:r>
        <w:t>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w:t>
      </w:r>
      <w:r>
        <w:t>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w:t>
      </w:r>
      <w:r>
        <w:t>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w:t>
      </w:r>
      <w:r>
        <w:t xml:space="preserve"> фактического показателя цены на уголь от прогнозного уровня цены учету не подлежат.</w:t>
      </w:r>
    </w:p>
    <w:p w:rsidR="00000000" w:rsidRDefault="002C1F88">
      <w:r>
        <w:t>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w:t>
      </w:r>
      <w:r>
        <w:t xml:space="preserve">) на электрическую энергию, установленной правилами проведения конкурсов, на основании заявленных в инвестиционном проекте </w:t>
      </w:r>
      <w:r>
        <w:lastRenderedPageBreak/>
        <w:t>параметров, в том числе цены на электрическую энергию, коэффициента полезного действия оборудования в насосном и генераторном режимах</w:t>
      </w:r>
      <w:r>
        <w:t>,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w:t>
      </w:r>
      <w:r>
        <w:t>)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w:t>
      </w:r>
      <w:r>
        <w:t xml:space="preserve">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w:t>
      </w:r>
      <w:r>
        <w:t xml:space="preserve">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w:t>
      </w:r>
      <w:r>
        <w:t>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w:t>
      </w:r>
      <w:r>
        <w:t>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w:t>
      </w:r>
      <w:r>
        <w:t>я фактического показателя цены на электрическую энергию от прогнозного уровня цены учету не подлежат.</w:t>
      </w:r>
    </w:p>
    <w:p w:rsidR="00000000" w:rsidRDefault="002C1F88">
      <w:r>
        <w:t>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w:t>
      </w:r>
      <w:r>
        <w:t>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w:t>
      </w:r>
      <w:r>
        <w:t>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w:t>
      </w:r>
      <w:r>
        <w:t>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w:t>
      </w:r>
      <w:r>
        <w:t>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w:t>
      </w:r>
      <w:r>
        <w:t xml:space="preserve">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w:t>
      </w:r>
      <w:r>
        <w:t xml:space="preserve">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w:t>
      </w:r>
      <w:r>
        <w:lastRenderedPageBreak/>
        <w:t>цены (тарифа) на электрическую энергию использовался прогноз цены н</w:t>
      </w:r>
      <w:r>
        <w:t>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000000" w:rsidRDefault="002C1F88">
      <w:bookmarkStart w:id="220" w:name="sub_200198"/>
      <w:r>
        <w:t xml:space="preserve">47. Федеральная служба по тарифам определяет надбавку к цене на мощность и (или) к </w:t>
      </w:r>
      <w:r>
        <w:t xml:space="preserve">равновесной цене на электрическую энергию, установленную и применяемую в </w:t>
      </w:r>
      <w:hyperlink r:id="rId150" w:history="1">
        <w:r>
          <w:rPr>
            <w:rStyle w:val="a4"/>
          </w:rPr>
          <w:t>порядке</w:t>
        </w:r>
      </w:hyperlink>
      <w:r>
        <w:t>, установленном Правительством Российской Федерации, в целях частичной компенсации стоимости мощности и (ил</w:t>
      </w:r>
      <w:r>
        <w:t>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w:t>
      </w:r>
      <w:r>
        <w:t xml:space="preserve">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w:t>
      </w:r>
      <w:r>
        <w:t>квалифицированных генерирующих объектах.</w:t>
      </w:r>
    </w:p>
    <w:bookmarkEnd w:id="220"/>
    <w:p w:rsidR="00000000" w:rsidRDefault="002C1F88"/>
    <w:p w:rsidR="00000000" w:rsidRDefault="002C1F88">
      <w:pPr>
        <w:pStyle w:val="1"/>
      </w:pPr>
      <w:bookmarkStart w:id="221" w:name="sub_200207"/>
      <w:r>
        <w:t>Особенности торговли электрической энергией и мощностью на территориях неценовых зон оптового рынка электрической энергии и мощности</w:t>
      </w:r>
    </w:p>
    <w:bookmarkEnd w:id="221"/>
    <w:p w:rsidR="00000000" w:rsidRDefault="002C1F88"/>
    <w:p w:rsidR="00000000" w:rsidRDefault="002C1F88">
      <w:bookmarkStart w:id="222" w:name="sub_200200"/>
      <w:r>
        <w:t>48. Торговля электрической энергией и мо</w:t>
      </w:r>
      <w:r>
        <w:t>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w:t>
      </w:r>
      <w:r>
        <w:t xml:space="preserve">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sub_200162" w:history="1">
        <w:r>
          <w:rPr>
            <w:rStyle w:val="a4"/>
          </w:rPr>
          <w:t>пунктом 12</w:t>
        </w:r>
      </w:hyperlink>
      <w:r>
        <w:t xml:space="preserve"> настоящего документа.</w:t>
      </w:r>
    </w:p>
    <w:bookmarkEnd w:id="222"/>
    <w:p w:rsidR="00000000" w:rsidRDefault="002C1F88">
      <w:r>
        <w:t>О</w:t>
      </w:r>
      <w:r>
        <w:t>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w:t>
      </w:r>
      <w:r>
        <w:t>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w:t>
      </w:r>
      <w:r>
        <w:t>ков - субъектов оптового рынка, функционирующих на территории соответствующего субъекта Российской Федерации.</w:t>
      </w:r>
    </w:p>
    <w:p w:rsidR="00000000" w:rsidRDefault="002C1F88">
      <w:r>
        <w:t>Федеральная служба по тарифам устанавливает предельные уровни регулируемых цен (тарифов) на электрическую энергию, а также регулируемые цены (тари</w:t>
      </w:r>
      <w:r>
        <w:t>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w:t>
      </w:r>
      <w:r>
        <w:t>ийской Федерации в области государственного регулирования тарифов.</w:t>
      </w:r>
    </w:p>
    <w:p w:rsidR="00000000" w:rsidRDefault="002C1F88">
      <w:r>
        <w:t xml:space="preserve">Федеральная служба по тарифам устанавливает индикативные цены на </w:t>
      </w:r>
      <w:r>
        <w:lastRenderedPageBreak/>
        <w:t xml:space="preserve">электрическую энергию для субъектов Российской Федерации, территории которых не объединены в ценовые зоны оптового рынка, с </w:t>
      </w:r>
      <w:r>
        <w:t>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w:t>
      </w:r>
      <w:r>
        <w:t>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w:t>
      </w:r>
      <w:r>
        <w:t xml:space="preserve">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w:t>
      </w:r>
      <w:r>
        <w:t>кой энергии из (в) энергосистем иностранных государств).</w:t>
      </w:r>
    </w:p>
    <w:p w:rsidR="00000000" w:rsidRDefault="002C1F88">
      <w: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w:t>
      </w:r>
      <w:r>
        <w:t>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w:t>
      </w:r>
      <w:r>
        <w:t>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w:t>
      </w:r>
      <w:r>
        <w:t xml:space="preserve">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w:t>
      </w:r>
      <w:r>
        <w:t>суммарного объема оплачиваемой мощности по указанным территориям, учтенного в прогнозном балансе.</w:t>
      </w:r>
    </w:p>
    <w:p w:rsidR="00000000" w:rsidRDefault="002C1F88">
      <w:r>
        <w:t xml:space="preserve">Объемы долгосрочных двусторонних договоров, заключаемых в соответствии с </w:t>
      </w:r>
      <w:hyperlink r:id="rId151" w:history="1">
        <w:r>
          <w:rPr>
            <w:rStyle w:val="a4"/>
          </w:rPr>
          <w:t>Правилами</w:t>
        </w:r>
      </w:hyperlink>
      <w:r>
        <w:t xml:space="preserve"> оптового </w:t>
      </w:r>
      <w:r>
        <w:t xml:space="preserve">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w:t>
      </w:r>
      <w:r>
        <w:t>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w:t>
      </w:r>
      <w:r>
        <w:t>ториях неценовых зон оптового рынка.</w:t>
      </w:r>
    </w:p>
    <w:p w:rsidR="00000000" w:rsidRDefault="002C1F88">
      <w:bookmarkStart w:id="223" w:name="sub_200201"/>
      <w: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w:t>
      </w:r>
      <w:r>
        <w:t>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w:t>
      </w:r>
      <w:r>
        <w:t>мощность) для тепловых электростанций при работе в теплофикационном и конденсационном режиме.</w:t>
      </w:r>
    </w:p>
    <w:bookmarkEnd w:id="223"/>
    <w:p w:rsidR="00000000" w:rsidRDefault="002C1F88">
      <w:r>
        <w:t xml:space="preserve">На территории Дальнего Востока (Амурская область, Приморский край, </w:t>
      </w:r>
      <w:r>
        <w:lastRenderedPageBreak/>
        <w:t xml:space="preserve">Хабаровский край, Южно-Якутский район Республики Саха (Якутия), Еврейская автономная </w:t>
      </w:r>
      <w:r>
        <w:t>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w:t>
      </w:r>
      <w:r>
        <w:t xml:space="preserve"> применяются при определении индикативных цен на электрическую энергию для покупателей - субъектов оптового рынка.</w:t>
      </w:r>
    </w:p>
    <w:p w:rsidR="00000000" w:rsidRDefault="002C1F88">
      <w:r>
        <w:t>Для расчетов за поставленную указанными поставщиками на оптовый рынок электрическую энергию используется регулируемая цена (тариф) на электри</w:t>
      </w:r>
      <w:r>
        <w:t>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w:t>
      </w:r>
      <w:r>
        <w:t>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w:t>
      </w:r>
      <w:r>
        <w:t>ергии на этих электростанциях, включенных в прогнозный баланс.</w:t>
      </w:r>
    </w:p>
    <w:p w:rsidR="00000000" w:rsidRDefault="002C1F88">
      <w:bookmarkStart w:id="224" w:name="sub_200202"/>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w:t>
      </w:r>
      <w:r>
        <w:t xml:space="preserve">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152" w:history="1">
        <w:r>
          <w:rPr>
            <w:rStyle w:val="a4"/>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w:t>
      </w:r>
      <w:r>
        <w:t>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w:t>
      </w:r>
      <w:r>
        <w:t>вого почасового потребления и потерь.</w:t>
      </w:r>
    </w:p>
    <w:bookmarkEnd w:id="224"/>
    <w:p w:rsidR="00000000" w:rsidRDefault="002C1F88">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w:t>
      </w:r>
      <w:r>
        <w:t>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w:t>
      </w:r>
      <w:r>
        <w:t>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000000" w:rsidRDefault="002C1F88">
      <w:r>
        <w:t>Поставщики электрической энергии, функционирующие в неценовых зонах оптового рынка, продают эл</w:t>
      </w:r>
      <w:r>
        <w:t xml:space="preserve">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w:t>
      </w:r>
      <w:r>
        <w:t xml:space="preserve">сутки вперед по определенным для них в установленном порядке регулируемым </w:t>
      </w:r>
      <w:r>
        <w:lastRenderedPageBreak/>
        <w:t>ценам (тарифам) на электрическую энергию.</w:t>
      </w:r>
    </w:p>
    <w:p w:rsidR="00000000" w:rsidRDefault="002C1F88">
      <w:bookmarkStart w:id="225" w:name="sub_200203"/>
      <w:r>
        <w:t>51. В целях расчета регулируемых цен (тарифов) на электрическую энергию на розничном рынке на территориях неценовых зон Федеральна</w:t>
      </w:r>
      <w:r>
        <w:t>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w:t>
      </w:r>
      <w:r>
        <w:t>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bookmarkEnd w:id="225"/>
    <w:p w:rsidR="00000000" w:rsidRDefault="002C1F88">
      <w:r>
        <w:t>Индикативные цены на электрическую энерги</w:t>
      </w:r>
      <w:r>
        <w:t>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000000" w:rsidRDefault="002C1F88">
      <w:r>
        <w:t>Индикативные цены на электрическую энергию и на мощность могут</w:t>
      </w:r>
      <w:r>
        <w:t xml:space="preserve">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000000" w:rsidRDefault="002C1F88">
      <w:bookmarkStart w:id="226" w:name="sub_200204"/>
      <w:r>
        <w:t xml:space="preserve">52. Стоимость отклонений объемов фактического производства (потребления) </w:t>
      </w:r>
      <w:r>
        <w:t xml:space="preserve">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w:t>
      </w:r>
      <w:hyperlink r:id="rId153" w:history="1">
        <w:r>
          <w:rPr>
            <w:rStyle w:val="a4"/>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w:t>
      </w:r>
      <w:r>
        <w:t>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000000" w:rsidRDefault="002C1F88">
      <w:bookmarkStart w:id="227" w:name="sub_200205"/>
      <w:bookmarkEnd w:id="226"/>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154" w:history="1">
        <w:r>
          <w:rPr>
            <w:rStyle w:val="a4"/>
          </w:rPr>
          <w:t>Правилами</w:t>
        </w:r>
      </w:hyperlink>
      <w:r>
        <w:t xml:space="preserve"> оптового рынка электри</w:t>
      </w:r>
      <w:r>
        <w:t>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w:t>
      </w:r>
      <w:r>
        <w:t>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w:t>
      </w:r>
      <w:r>
        <w:t>итории индикативной цены на электрическую энергию, определенной для покупателей.</w:t>
      </w:r>
    </w:p>
    <w:bookmarkEnd w:id="227"/>
    <w:p w:rsidR="00000000" w:rsidRDefault="002C1F88">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155" w:history="1">
        <w:r>
          <w:rPr>
            <w:rStyle w:val="a4"/>
          </w:rPr>
          <w:t>Правилами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w:t>
      </w:r>
      <w:r>
        <w:t xml:space="preserve">ксимальные величины из максимальной для соответствующей территории регулируемой цены </w:t>
      </w:r>
      <w:r>
        <w:lastRenderedPageBreak/>
        <w:t>(тарифа)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000000" w:rsidRDefault="002C1F88">
      <w:bookmarkStart w:id="228" w:name="sub_200206"/>
      <w:r>
        <w:t>54. При утве</w:t>
      </w:r>
      <w:r>
        <w:t>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w:t>
      </w:r>
      <w:r>
        <w:t xml:space="preserve">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bookmarkEnd w:id="228"/>
    <w:p w:rsidR="00000000" w:rsidRDefault="002C1F88"/>
    <w:p w:rsidR="00000000" w:rsidRDefault="002C1F88">
      <w:pPr>
        <w:pStyle w:val="1"/>
      </w:pPr>
      <w:bookmarkStart w:id="229" w:name="sub_200210"/>
      <w:r>
        <w:t xml:space="preserve">Особенности расчета цен (тарифов) на электрическую энергию (мощность), продаваемую </w:t>
      </w:r>
      <w:r>
        <w:t>(приобретаемую)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w:t>
      </w:r>
    </w:p>
    <w:bookmarkEnd w:id="229"/>
    <w:p w:rsidR="00000000" w:rsidRDefault="002C1F88"/>
    <w:p w:rsidR="00000000" w:rsidRDefault="002C1F88">
      <w:bookmarkStart w:id="230" w:name="sub_200208"/>
      <w: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w:t>
      </w:r>
      <w:r>
        <w:t>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w:t>
      </w:r>
      <w:r>
        <w:t>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bookmarkEnd w:id="230"/>
    <w:p w:rsidR="00000000" w:rsidRDefault="002C1F88">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w:t>
      </w:r>
      <w:r>
        <w:t>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w:t>
      </w:r>
      <w:r>
        <w:t>рации, отнесенных к этой неценовой зоне.</w:t>
      </w:r>
    </w:p>
    <w:p w:rsidR="00000000" w:rsidRDefault="002C1F88">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w:t>
      </w:r>
      <w:r>
        <w:t>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w:t>
      </w:r>
      <w:r>
        <w:t xml:space="preserve"> мощности, учтенным в прогнозном балансе.</w:t>
      </w:r>
    </w:p>
    <w:p w:rsidR="00000000" w:rsidRDefault="002C1F88">
      <w:bookmarkStart w:id="231" w:name="sub_200209"/>
      <w:r>
        <w:t>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w:t>
      </w:r>
      <w:r>
        <w:t xml:space="preserve">марное за расчетный период плановое почасовое потребление не превышает объем электрической энергии, запланированный в прогнозном балансе в отношении </w:t>
      </w:r>
      <w:r>
        <w:lastRenderedPageBreak/>
        <w:t xml:space="preserve">организаций, осуществляющих экспортно-импортные операции, вычисляется в соответствии с </w:t>
      </w:r>
      <w:hyperlink w:anchor="sub_200202" w:history="1">
        <w:r>
          <w:rPr>
            <w:rStyle w:val="a4"/>
          </w:rPr>
          <w:t>пунктом 50</w:t>
        </w:r>
      </w:hyperlink>
      <w:r>
        <w:t xml:space="preserve"> настоящего документа.</w:t>
      </w:r>
    </w:p>
    <w:bookmarkEnd w:id="231"/>
    <w:p w:rsidR="00000000" w:rsidRDefault="002C1F88">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w:t>
      </w:r>
      <w:r>
        <w:t>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w:t>
      </w:r>
      <w:r>
        <w:t>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r>
        <w:t>.</w:t>
      </w:r>
    </w:p>
    <w:p w:rsidR="00000000" w:rsidRDefault="002C1F88"/>
    <w:p w:rsidR="00000000" w:rsidRDefault="002C1F88">
      <w:pPr>
        <w:pStyle w:val="1"/>
      </w:pPr>
      <w:bookmarkStart w:id="232" w:name="sub_200212"/>
      <w:r>
        <w:t xml:space="preserve">Особенности ценообразования в отношении электрической энергии (мощности)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и розничных </w:t>
      </w:r>
      <w:r>
        <w:t>рынков</w:t>
      </w:r>
    </w:p>
    <w:bookmarkEnd w:id="232"/>
    <w:p w:rsidR="00000000" w:rsidRDefault="002C1F88"/>
    <w:p w:rsidR="00000000" w:rsidRDefault="002C1F88">
      <w:bookmarkStart w:id="233" w:name="sub_200211"/>
      <w: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w:t>
      </w:r>
      <w:r>
        <w:t>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w:t>
      </w:r>
      <w:r>
        <w:t>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w:t>
      </w:r>
      <w:r>
        <w:t xml:space="preserve">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w:t>
      </w:r>
      <w:r>
        <w:t>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w:t>
      </w:r>
      <w:r>
        <w:t xml:space="preserve">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w:t>
      </w:r>
      <w:r>
        <w:t>ми Федеральной службой по тарифам.</w:t>
      </w:r>
    </w:p>
    <w:bookmarkEnd w:id="233"/>
    <w:p w:rsidR="00000000" w:rsidRDefault="002C1F88"/>
    <w:p w:rsidR="00000000" w:rsidRDefault="002C1F88">
      <w:pPr>
        <w:pStyle w:val="1"/>
      </w:pPr>
      <w:bookmarkStart w:id="234" w:name="sub_200214"/>
      <w:r>
        <w:t>Государственное регулирование цен (тарифов) в условиях ограничения или отсутствия конкуренции</w:t>
      </w:r>
    </w:p>
    <w:bookmarkEnd w:id="234"/>
    <w:p w:rsidR="00000000" w:rsidRDefault="002C1F88"/>
    <w:p w:rsidR="00000000" w:rsidRDefault="002C1F88">
      <w:pPr>
        <w:pStyle w:val="afc"/>
        <w:rPr>
          <w:color w:val="000000"/>
          <w:sz w:val="16"/>
          <w:szCs w:val="16"/>
        </w:rPr>
      </w:pPr>
      <w:bookmarkStart w:id="235" w:name="sub_200213"/>
      <w:r>
        <w:rPr>
          <w:color w:val="000000"/>
          <w:sz w:val="16"/>
          <w:szCs w:val="16"/>
        </w:rPr>
        <w:t>Информация об изменениях:</w:t>
      </w:r>
    </w:p>
    <w:bookmarkEnd w:id="235"/>
    <w:p w:rsidR="00000000" w:rsidRDefault="002C1F88">
      <w:pPr>
        <w:pStyle w:val="afd"/>
      </w:pPr>
      <w:r>
        <w:lastRenderedPageBreak/>
        <w:fldChar w:fldCharType="begin"/>
      </w:r>
      <w:r>
        <w:instrText>HYPERLINK "http://ivo.garant.ru/document?id=70569</w:instrText>
      </w:r>
      <w:r>
        <w:instrText>536&amp;sub=10033"</w:instrText>
      </w:r>
      <w:r>
        <w:fldChar w:fldCharType="separate"/>
      </w:r>
      <w:r>
        <w:rPr>
          <w:rStyle w:val="a4"/>
        </w:rPr>
        <w:t>Постановлением</w:t>
      </w:r>
      <w:r>
        <w:fldChar w:fldCharType="end"/>
      </w:r>
      <w:r>
        <w:t xml:space="preserve"> Правительства РФ от 2 июня 2014 г. N 505 в пункт 58 внесены изменения внесены изменения</w:t>
      </w:r>
    </w:p>
    <w:p w:rsidR="00000000" w:rsidRDefault="002C1F88">
      <w:pPr>
        <w:pStyle w:val="afd"/>
      </w:pPr>
      <w:r>
        <w:t>См. текст пункта в предыдущей редакции</w:t>
      </w:r>
    </w:p>
    <w:p w:rsidR="00000000" w:rsidRDefault="002C1F88">
      <w:r>
        <w:t xml:space="preserve">58. Расчет регулируемых уровней цен (тарифов) на электрическую энергию, реализуемую поставщиками </w:t>
      </w:r>
      <w:r>
        <w:t>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w:t>
      </w:r>
      <w:r>
        <w:t>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w:t>
      </w:r>
      <w:r>
        <w:t>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w:t>
      </w:r>
      <w:r>
        <w:t>ином уровне для всех атомных электрических станций.</w:t>
      </w:r>
    </w:p>
    <w:p w:rsidR="00000000" w:rsidRDefault="002C1F88">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w:t>
      </w:r>
      <w:r>
        <w:t>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000000" w:rsidRDefault="002C1F88">
      <w:r>
        <w:t>Федеральная служба по тарифам определяет порядок расчета рег</w:t>
      </w:r>
      <w:r>
        <w:t>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w:t>
      </w:r>
      <w:r>
        <w:t>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w:t>
      </w:r>
      <w:r>
        <w:t>не (ценовых зонах) оптового рынка электрической энергии (мощности).</w:t>
      </w:r>
    </w:p>
    <w:p w:rsidR="00000000" w:rsidRDefault="002C1F88">
      <w:bookmarkStart w:id="236" w:name="sub_20584"/>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000000" w:rsidRDefault="002C1F88">
      <w:pPr>
        <w:pStyle w:val="1"/>
      </w:pPr>
      <w:bookmarkStart w:id="237" w:name="sub_200219"/>
      <w:bookmarkEnd w:id="236"/>
      <w:r>
        <w:t>V. Формирование сводного прогнозного баланса</w:t>
      </w:r>
    </w:p>
    <w:bookmarkEnd w:id="237"/>
    <w:p w:rsidR="00000000" w:rsidRDefault="002C1F88"/>
    <w:p w:rsidR="00000000" w:rsidRDefault="002C1F88">
      <w:bookmarkStart w:id="238" w:name="sub_200216"/>
      <w: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w:t>
      </w:r>
      <w:r>
        <w:t>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w:t>
      </w:r>
      <w:r>
        <w:t xml:space="preserve">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w:t>
      </w:r>
      <w:r>
        <w:lastRenderedPageBreak/>
        <w:t>объемов передачи эле</w:t>
      </w:r>
      <w:r>
        <w:t>ктрической энергии (мощности) между государствами - участниками единого экономического пространства.</w:t>
      </w:r>
    </w:p>
    <w:bookmarkEnd w:id="238"/>
    <w:p w:rsidR="00000000" w:rsidRDefault="002C1F88">
      <w:r>
        <w:t>В случае если участник оптового рынка осуществляет свою деятельность в субъекте Российской Федерации, части территории которого отнесены к различ</w:t>
      </w:r>
      <w:r>
        <w:t>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w:t>
      </w:r>
      <w:r>
        <w:t>иравненными к нему категориями потребителей) электрической энергии (мощности) по каждой такой территории отдельно.</w:t>
      </w:r>
    </w:p>
    <w:p w:rsidR="00000000" w:rsidRDefault="002C1F88">
      <w:pPr>
        <w:pStyle w:val="afc"/>
        <w:rPr>
          <w:color w:val="000000"/>
          <w:sz w:val="16"/>
          <w:szCs w:val="16"/>
        </w:rPr>
      </w:pPr>
      <w:bookmarkStart w:id="239" w:name="sub_200217"/>
      <w:r>
        <w:rPr>
          <w:color w:val="000000"/>
          <w:sz w:val="16"/>
          <w:szCs w:val="16"/>
        </w:rPr>
        <w:t>Информация об изменениях:</w:t>
      </w:r>
    </w:p>
    <w:bookmarkEnd w:id="239"/>
    <w:p w:rsidR="00000000" w:rsidRDefault="002C1F88">
      <w:pPr>
        <w:pStyle w:val="afd"/>
      </w:pPr>
      <w:r>
        <w:fldChar w:fldCharType="begin"/>
      </w:r>
      <w:r>
        <w:instrText>HYPERLINK "http://ivo.garant.ru/document?id=70610114&amp;sub=1223"</w:instrText>
      </w:r>
      <w:r>
        <w:fldChar w:fldCharType="separate"/>
      </w:r>
      <w:r>
        <w:rPr>
          <w:rStyle w:val="a4"/>
        </w:rPr>
        <w:t>Постановлением</w:t>
      </w:r>
      <w:r>
        <w:fldChar w:fldCharType="end"/>
      </w:r>
      <w:r>
        <w:t xml:space="preserve"> Правительства Р</w:t>
      </w:r>
      <w:r>
        <w:t>Ф от 31 июля 2014 г. N 750 в пункт 60 внесены изменения</w:t>
      </w:r>
    </w:p>
    <w:p w:rsidR="00000000" w:rsidRDefault="002C1F88">
      <w:pPr>
        <w:pStyle w:val="afd"/>
      </w:pPr>
      <w:r>
        <w:t>См. текст пункта в предыдущей редакции</w:t>
      </w:r>
    </w:p>
    <w:p w:rsidR="00000000" w:rsidRDefault="002C1F8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w:t>
      </w:r>
      <w:r>
        <w:t xml:space="preserve">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w:t>
      </w:r>
      <w:r>
        <w:t xml:space="preserve">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w:t>
      </w:r>
      <w:hyperlink r:id="rId156" w:history="1">
        <w:r>
          <w:rPr>
            <w:rStyle w:val="a4"/>
          </w:rPr>
          <w:t>порядк</w:t>
        </w:r>
        <w:r>
          <w:rPr>
            <w:rStyle w:val="a4"/>
          </w:rPr>
          <w:t>е</w:t>
        </w:r>
      </w:hyperlink>
      <w:r>
        <w:t>.</w:t>
      </w:r>
    </w:p>
    <w:p w:rsidR="00000000" w:rsidRDefault="002C1F88">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w:t>
      </w:r>
      <w:r>
        <w:t xml:space="preserve">установленными </w:t>
      </w:r>
      <w:hyperlink r:id="rId157" w:history="1">
        <w:r>
          <w:rPr>
            <w:rStyle w:val="a4"/>
          </w:rPr>
          <w:t>правилами</w:t>
        </w:r>
      </w:hyperlink>
      <w:r>
        <w:t xml:space="preserve">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w:t>
      </w:r>
      <w:r>
        <w:t>ли) мощности на оптовый рынок, определяемого для соответствующего производителя при формировании прогнозного баланса.</w:t>
      </w:r>
    </w:p>
    <w:p w:rsidR="00000000" w:rsidRDefault="002C1F88">
      <w:bookmarkStart w:id="240" w:name="sub_2002173"/>
      <w:r>
        <w:t>При формировании прогнозного баланса Федеральная служба по тарифам определяет для организаций, являющихся субъектами оптового р</w:t>
      </w:r>
      <w:r>
        <w:t>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w:t>
      </w:r>
      <w:r>
        <w:t xml:space="preserve">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w:t>
      </w:r>
      <w:r>
        <w:t xml:space="preserve"> приниматься по соответствующим группам точек поставки суммарно по субъекту Российской Федерации.</w:t>
      </w:r>
    </w:p>
    <w:p w:rsidR="00000000" w:rsidRDefault="002C1F88">
      <w:bookmarkStart w:id="241" w:name="sub_2021731"/>
      <w:bookmarkEnd w:id="240"/>
      <w:r>
        <w:t>Федеральная служба по тарифам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w:t>
      </w:r>
      <w:r>
        <w:t xml:space="preserve">ической сети, по </w:t>
      </w:r>
      <w:r>
        <w:lastRenderedPageBreak/>
        <w:t>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w:t>
      </w:r>
      <w:r>
        <w:t>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000000" w:rsidRDefault="002C1F88">
      <w:bookmarkStart w:id="242" w:name="sub_2002174"/>
      <w:bookmarkEnd w:id="241"/>
      <w:r>
        <w:t xml:space="preserve">Абзац четвертый </w:t>
      </w:r>
      <w:hyperlink r:id="rId158" w:history="1">
        <w:r>
          <w:rPr>
            <w:rStyle w:val="a4"/>
          </w:rPr>
          <w:t>утратил силу</w:t>
        </w:r>
      </w:hyperlink>
      <w:r>
        <w:t>.</w:t>
      </w:r>
    </w:p>
    <w:bookmarkEnd w:id="242"/>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четвертого пункта 60</w:t>
      </w:r>
    </w:p>
    <w:p w:rsidR="00000000" w:rsidRDefault="002C1F88">
      <w:bookmarkStart w:id="243" w:name="sub_2002175"/>
      <w:r>
        <w:t xml:space="preserve">Абзац пятый </w:t>
      </w:r>
      <w:hyperlink r:id="rId159" w:history="1">
        <w:r>
          <w:rPr>
            <w:rStyle w:val="a4"/>
          </w:rPr>
          <w:t>утратил силу</w:t>
        </w:r>
      </w:hyperlink>
      <w:r>
        <w:t>.</w:t>
      </w:r>
    </w:p>
    <w:bookmarkEnd w:id="243"/>
    <w:p w:rsidR="00000000" w:rsidRDefault="002C1F88">
      <w:pPr>
        <w:pStyle w:val="afc"/>
        <w:rPr>
          <w:color w:val="000000"/>
          <w:sz w:val="16"/>
          <w:szCs w:val="16"/>
        </w:rPr>
      </w:pPr>
      <w:r>
        <w:rPr>
          <w:color w:val="000000"/>
          <w:sz w:val="16"/>
          <w:szCs w:val="16"/>
        </w:rPr>
        <w:t>И</w:t>
      </w:r>
      <w:r>
        <w:rPr>
          <w:color w:val="000000"/>
          <w:sz w:val="16"/>
          <w:szCs w:val="16"/>
        </w:rPr>
        <w:t>нформация об изменениях:</w:t>
      </w:r>
    </w:p>
    <w:p w:rsidR="00000000" w:rsidRDefault="002C1F88">
      <w:pPr>
        <w:pStyle w:val="afd"/>
      </w:pPr>
      <w:r>
        <w:t>См. текст абзаца пятого пункта 60</w:t>
      </w:r>
    </w:p>
    <w:p w:rsidR="00000000" w:rsidRDefault="002C1F88">
      <w:bookmarkStart w:id="244" w:name="sub_2002176"/>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w:t>
      </w:r>
      <w:r>
        <w:t>ифам, но не более чем на 30 дней.</w:t>
      </w:r>
    </w:p>
    <w:p w:rsidR="00000000" w:rsidRDefault="002C1F88">
      <w:bookmarkStart w:id="245" w:name="sub_20021751"/>
      <w:bookmarkEnd w:id="244"/>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w:t>
      </w:r>
      <w:r>
        <w:t xml:space="preserve">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w:t>
      </w:r>
      <w:hyperlink r:id="rId160" w:history="1">
        <w:r>
          <w:rPr>
            <w:rStyle w:val="a4"/>
          </w:rPr>
          <w:t>нормативов технологических потерь</w:t>
        </w:r>
      </w:hyperlink>
      <w:r>
        <w:t>,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w:t>
      </w:r>
      <w:r>
        <w:t>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000000" w:rsidRDefault="002C1F88">
      <w:bookmarkStart w:id="246" w:name="sub_20021752"/>
      <w:bookmarkEnd w:id="245"/>
      <w:r>
        <w:t>При</w:t>
      </w:r>
      <w:r>
        <w:t xml:space="preserve"> формировании прогнозного баланса на 2015 год и далее порядок, установленный </w:t>
      </w:r>
      <w:hyperlink w:anchor="sub_20021751" w:history="1">
        <w:r>
          <w:rPr>
            <w:rStyle w:val="a4"/>
          </w:rPr>
          <w:t>абзацем пятым</w:t>
        </w:r>
      </w:hyperlink>
      <w:r>
        <w:t xml:space="preserve"> настоящего пункта, не применяется для территориальных сетевых организаций, при этом используется величина потерь электрической энергии </w:t>
      </w:r>
      <w:r>
        <w:t>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w:t>
      </w:r>
      <w:r>
        <w:t>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w:t>
      </w:r>
      <w:r>
        <w:t>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000000" w:rsidRDefault="002C1F88">
      <w:pPr>
        <w:pStyle w:val="afc"/>
        <w:rPr>
          <w:color w:val="000000"/>
          <w:sz w:val="16"/>
          <w:szCs w:val="16"/>
        </w:rPr>
      </w:pPr>
      <w:bookmarkStart w:id="247" w:name="sub_200218"/>
      <w:bookmarkEnd w:id="246"/>
      <w:r>
        <w:rPr>
          <w:color w:val="000000"/>
          <w:sz w:val="16"/>
          <w:szCs w:val="16"/>
        </w:rPr>
        <w:t>Информация об изменениях:</w:t>
      </w:r>
    </w:p>
    <w:bookmarkEnd w:id="247"/>
    <w:p w:rsidR="00000000" w:rsidRDefault="002C1F88">
      <w:pPr>
        <w:pStyle w:val="afd"/>
      </w:pPr>
      <w:r>
        <w:fldChar w:fldCharType="begin"/>
      </w:r>
      <w:r>
        <w:instrText>HYPERLINK "http://ivo.garant.ru/document?id=70083216&amp;sub=300508"</w:instrText>
      </w:r>
      <w:r>
        <w:fldChar w:fldCharType="separate"/>
      </w:r>
      <w:r>
        <w:rPr>
          <w:rStyle w:val="a4"/>
        </w:rPr>
        <w:t>Постановлением</w:t>
      </w:r>
      <w:r>
        <w:fldChar w:fldCharType="end"/>
      </w:r>
      <w:r>
        <w:t xml:space="preserve"> Правительства РФ от 4 мая 2012 г. N 442 в пункт 61 внесены изменения</w:t>
      </w:r>
    </w:p>
    <w:p w:rsidR="00000000" w:rsidRDefault="002C1F88">
      <w:pPr>
        <w:pStyle w:val="afd"/>
      </w:pPr>
      <w:r>
        <w:lastRenderedPageBreak/>
        <w:t>См. текст пункта в предыдущей редакции</w:t>
      </w:r>
    </w:p>
    <w:p w:rsidR="00000000" w:rsidRDefault="002C1F88">
      <w:r>
        <w:t>61. Федеральная служба по тарифам в текущем расчетном период</w:t>
      </w:r>
      <w:r>
        <w:t xml:space="preserve">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w:t>
      </w:r>
      <w:hyperlink r:id="rId161" w:history="1">
        <w:r>
          <w:rPr>
            <w:rStyle w:val="a4"/>
          </w:rPr>
          <w:t>правилами</w:t>
        </w:r>
      </w:hyperlink>
      <w:r>
        <w:t xml:space="preserve">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w:t>
      </w:r>
      <w:r>
        <w:t>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w:t>
      </w:r>
      <w:r>
        <w:t>-го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000000" w:rsidRDefault="002C1F88">
      <w:bookmarkStart w:id="248" w:name="sub_2002182"/>
      <w:r>
        <w:t>Балансовые ре</w:t>
      </w:r>
      <w:r>
        <w:t>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w:t>
      </w:r>
      <w:r>
        <w:t xml:space="preserve">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w:t>
      </w:r>
      <w:r>
        <w:t>Федерации.</w:t>
      </w:r>
    </w:p>
    <w:p w:rsidR="00000000" w:rsidRDefault="002C1F88">
      <w:bookmarkStart w:id="249" w:name="sub_2002183"/>
      <w:bookmarkEnd w:id="248"/>
      <w:r>
        <w:t xml:space="preserve">За исключением случаев, указанных в </w:t>
      </w:r>
      <w:hyperlink w:anchor="sub_200218" w:history="1">
        <w:r>
          <w:rPr>
            <w:rStyle w:val="a4"/>
          </w:rPr>
          <w:t>абзацах первом</w:t>
        </w:r>
      </w:hyperlink>
      <w:r>
        <w:t xml:space="preserve"> и </w:t>
      </w:r>
      <w:hyperlink w:anchor="sub_2002182" w:history="1">
        <w:r>
          <w:rPr>
            <w:rStyle w:val="a4"/>
          </w:rPr>
          <w:t>втором</w:t>
        </w:r>
      </w:hyperlink>
      <w:r>
        <w:t xml:space="preserve"> настоящего пункта, изменение прогнозного баланса, связанное с первым определением и (или) изменением прогн</w:t>
      </w:r>
      <w:r>
        <w:t xml:space="preserve">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62" w:history="1">
        <w:r>
          <w:rPr>
            <w:rStyle w:val="a4"/>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w:t>
      </w:r>
      <w:r>
        <w:t xml:space="preserve">объемы на который определяются в рамках решений, принимаемых в соответствии с </w:t>
      </w:r>
      <w:hyperlink w:anchor="sub_200217" w:history="1">
        <w:r>
          <w:rPr>
            <w:rStyle w:val="a4"/>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w:t>
      </w:r>
      <w:r>
        <w:t>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w:t>
      </w:r>
      <w:r>
        <w:t xml:space="preserve">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w:t>
      </w:r>
      <w:r>
        <w:t>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w:t>
      </w:r>
      <w:r>
        <w:t xml:space="preserve">а на второе полугодие 2012 г. осуществляется в отношении величин технологического расхода (потерь) </w:t>
      </w:r>
      <w:r>
        <w:lastRenderedPageBreak/>
        <w:t>электрической энергии территориальных сетевых организаций с принятием соответствующих решений до 1 июля 2012 г.</w:t>
      </w:r>
    </w:p>
    <w:bookmarkEnd w:id="249"/>
    <w:p w:rsidR="00000000" w:rsidRDefault="002C1F88"/>
    <w:p w:rsidR="00000000" w:rsidRDefault="002C1F88">
      <w:pPr>
        <w:pStyle w:val="1"/>
      </w:pPr>
      <w:bookmarkStart w:id="250" w:name="sub_200241"/>
      <w:r>
        <w:t xml:space="preserve">VI. Ценообразование на </w:t>
      </w:r>
      <w:r>
        <w:t>розничном рынке</w:t>
      </w:r>
    </w:p>
    <w:bookmarkEnd w:id="250"/>
    <w:p w:rsidR="00000000" w:rsidRDefault="002C1F88"/>
    <w:p w:rsidR="00000000" w:rsidRDefault="002C1F88">
      <w:pPr>
        <w:pStyle w:val="afc"/>
        <w:rPr>
          <w:color w:val="000000"/>
          <w:sz w:val="16"/>
          <w:szCs w:val="16"/>
        </w:rPr>
      </w:pPr>
      <w:bookmarkStart w:id="251" w:name="sub_200220"/>
      <w:r>
        <w:rPr>
          <w:color w:val="000000"/>
          <w:sz w:val="16"/>
          <w:szCs w:val="16"/>
        </w:rPr>
        <w:t>Информация об изменениях:</w:t>
      </w:r>
    </w:p>
    <w:bookmarkEnd w:id="251"/>
    <w:p w:rsidR="00000000" w:rsidRDefault="002C1F88">
      <w:pPr>
        <w:pStyle w:val="afd"/>
      </w:pPr>
      <w:r>
        <w:fldChar w:fldCharType="begin"/>
      </w:r>
      <w:r>
        <w:instrText>HYPERLINK "http://ivo.garant.ru/document?id=70498254&amp;sub=10422"</w:instrText>
      </w:r>
      <w:r>
        <w:fldChar w:fldCharType="separate"/>
      </w:r>
      <w:r>
        <w:rPr>
          <w:rStyle w:val="a4"/>
        </w:rPr>
        <w:t>Постановлением</w:t>
      </w:r>
      <w:r>
        <w:fldChar w:fldCharType="end"/>
      </w:r>
      <w:r>
        <w:t xml:space="preserve"> Правительства РФ от 25 февраля 2014 г. N 136 в пункт 62 внесены изменения</w:t>
      </w:r>
    </w:p>
    <w:p w:rsidR="00000000" w:rsidRDefault="002C1F88">
      <w:pPr>
        <w:pStyle w:val="afd"/>
      </w:pPr>
      <w:r>
        <w:t>См. текст пункта в предыдуще</w:t>
      </w:r>
      <w:r>
        <w:t>й редакции</w:t>
      </w:r>
    </w:p>
    <w:p w:rsidR="00000000" w:rsidRDefault="002C1F88">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000000" w:rsidRDefault="002C1F88">
      <w:bookmarkStart w:id="252" w:name="sub_10622"/>
      <w:r>
        <w:t>предельные (минимальный и (или) максимальный)</w:t>
      </w:r>
      <w:r>
        <w:t xml:space="preserve">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w:t>
      </w:r>
      <w:r>
        <w:t xml:space="preserve">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w:t>
      </w:r>
      <w:r>
        <w:t xml:space="preserve"> впервые;</w:t>
      </w:r>
    </w:p>
    <w:bookmarkEnd w:id="252"/>
    <w:p w:rsidR="00000000" w:rsidRDefault="002C1F88">
      <w:r>
        <w:fldChar w:fldCharType="begin"/>
      </w:r>
      <w:r>
        <w:instrText>HYPERLINK "http://ivo.garant.ru/document?id=70681516&amp;sub=3000"</w:instrText>
      </w:r>
      <w:r>
        <w:fldChar w:fldCharType="separate"/>
      </w:r>
      <w:r>
        <w:rPr>
          <w:rStyle w:val="a4"/>
        </w:rPr>
        <w:t>предельные (минимальный и (или) максимальный) уровни цен (тарифов)</w:t>
      </w:r>
      <w:r>
        <w:fldChar w:fldCharType="end"/>
      </w:r>
      <w:r>
        <w:t xml:space="preserve"> на электрическую энергию (мощность), поставляемую покупателям на розничных рынках на территориях, объедин</w:t>
      </w:r>
      <w:r>
        <w:t>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2C1F88">
      <w:r>
        <w:t>Срок действия утвержденных цен (тарифов) не может составлять менее 12 месяцев (финансовый год), ес</w:t>
      </w:r>
      <w:r>
        <w:t>ли иное не установлено решением Правительства Российской Федерации.</w:t>
      </w:r>
    </w:p>
    <w:p w:rsidR="00000000" w:rsidRDefault="002C1F88">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w:t>
      </w:r>
      <w:r>
        <w:t xml:space="preserve">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000000" w:rsidRDefault="002C1F88">
      <w:pPr>
        <w:pStyle w:val="afc"/>
        <w:rPr>
          <w:color w:val="000000"/>
          <w:sz w:val="16"/>
          <w:szCs w:val="16"/>
        </w:rPr>
      </w:pPr>
      <w:bookmarkStart w:id="253" w:name="sub_200221"/>
      <w:r>
        <w:rPr>
          <w:color w:val="000000"/>
          <w:sz w:val="16"/>
          <w:szCs w:val="16"/>
        </w:rPr>
        <w:t>Информация об изменениях:</w:t>
      </w:r>
    </w:p>
    <w:bookmarkEnd w:id="253"/>
    <w:p w:rsidR="00000000" w:rsidRDefault="002C1F88">
      <w:pPr>
        <w:pStyle w:val="afd"/>
      </w:pPr>
      <w:r>
        <w:fldChar w:fldCharType="begin"/>
      </w:r>
      <w:r>
        <w:instrText>HYPERLINK "http://ivo.garant.ru/document?id=70576444&amp;sub=12110149"</w:instrText>
      </w:r>
      <w:r>
        <w:fldChar w:fldCharType="separate"/>
      </w:r>
      <w:r>
        <w:rPr>
          <w:rStyle w:val="a4"/>
        </w:rPr>
        <w:t>Постановлением</w:t>
      </w:r>
      <w:r>
        <w:fldChar w:fldCharType="end"/>
      </w:r>
      <w:r>
        <w:t xml:space="preserve"> Правительства РФ от 11 июня 2014 г. N 542 в пункт 63 внесены изменения</w:t>
      </w:r>
    </w:p>
    <w:p w:rsidR="00000000" w:rsidRDefault="002C1F88">
      <w:pPr>
        <w:pStyle w:val="afd"/>
      </w:pPr>
      <w:r>
        <w:t>См. текст пункта в предыдущей редакции</w:t>
      </w:r>
    </w:p>
    <w:p w:rsidR="00000000" w:rsidRDefault="002C1F88">
      <w:r>
        <w:t>63. Органы исполнительной власти субъектов Российской Федераци</w:t>
      </w:r>
      <w:r>
        <w:t>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000000" w:rsidRDefault="002C1F88">
      <w:bookmarkStart w:id="254" w:name="sub_20632"/>
      <w:r>
        <w:t>цены (тарифы) на электрическую энергию (мощно</w:t>
      </w:r>
      <w:r>
        <w:t xml:space="preserve">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w:t>
      </w:r>
      <w:r>
        <w:lastRenderedPageBreak/>
        <w:t>и (или) максимального) уровней цен (тарифов) (отдельно на электрическую энергию (мощность), поставл</w:t>
      </w:r>
      <w:r>
        <w:t>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000000" w:rsidRDefault="002C1F88">
      <w:bookmarkStart w:id="255" w:name="sub_20633"/>
      <w:bookmarkEnd w:id="254"/>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службой по тарифам предельных уровней цен (тариф</w:t>
      </w:r>
      <w:r>
        <w:t>ов);</w:t>
      </w:r>
    </w:p>
    <w:p w:rsidR="00000000" w:rsidRDefault="002C1F88">
      <w:bookmarkStart w:id="256" w:name="sub_202214"/>
      <w:bookmarkEnd w:id="255"/>
      <w:r>
        <w:t xml:space="preserve">сбытовые надбавки гарантирующих поставщиков. При этом размер таких надбавок определяется в соответствии с </w:t>
      </w:r>
      <w:hyperlink w:anchor="sub_200223" w:history="1">
        <w:r>
          <w:rPr>
            <w:rStyle w:val="a4"/>
          </w:rPr>
          <w:t>пунктами 65</w:t>
        </w:r>
      </w:hyperlink>
      <w:r>
        <w:t xml:space="preserve"> и </w:t>
      </w:r>
      <w:hyperlink w:anchor="sub_2002651" w:history="1">
        <w:r>
          <w:rPr>
            <w:rStyle w:val="a4"/>
          </w:rPr>
          <w:t>65.1</w:t>
        </w:r>
      </w:hyperlink>
      <w:r>
        <w:t xml:space="preserve"> настоящего документа;</w:t>
      </w:r>
    </w:p>
    <w:bookmarkEnd w:id="256"/>
    <w:p w:rsidR="00000000" w:rsidRDefault="002C1F88">
      <w:r>
        <w:t xml:space="preserve">цены (тарифы) или </w:t>
      </w:r>
      <w:r>
        <w:t>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w:t>
      </w:r>
      <w:r>
        <w:t>ях компенсации потерь в электрических сетях;</w:t>
      </w:r>
    </w:p>
    <w:p w:rsidR="00000000" w:rsidRDefault="002C1F88">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000000" w:rsidRDefault="002C1F88">
      <w:r>
        <w:t>единые (котловые)</w:t>
      </w:r>
      <w:r>
        <w:t xml:space="preserve"> тарифы;</w:t>
      </w:r>
    </w:p>
    <w:p w:rsidR="00000000" w:rsidRDefault="002C1F88">
      <w:r>
        <w:t>тарифы взаиморасчетов между двумя сетевыми организациями;</w:t>
      </w:r>
    </w:p>
    <w:p w:rsidR="00000000" w:rsidRDefault="002C1F88">
      <w:bookmarkStart w:id="257" w:name="sub_20639"/>
      <w:r>
        <w:t>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w:t>
      </w:r>
      <w:r>
        <w:t xml:space="preserve">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sub_30000" w:history="1">
        <w:r>
          <w:rPr>
            <w:rStyle w:val="a4"/>
          </w:rPr>
          <w:t>приложению N 3</w:t>
        </w:r>
      </w:hyperlink>
      <w:r>
        <w:t>.</w:t>
      </w:r>
    </w:p>
    <w:p w:rsidR="00000000" w:rsidRDefault="002C1F88">
      <w:bookmarkStart w:id="258" w:name="sub_20022110"/>
      <w:bookmarkEnd w:id="257"/>
      <w:r>
        <w:t>Тариф взаим</w:t>
      </w:r>
      <w:r>
        <w:t xml:space="preserve">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w:t>
      </w:r>
      <w:r>
        <w:t>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000000" w:rsidRDefault="002C1F88">
      <w:bookmarkStart w:id="259" w:name="sub_200222"/>
      <w:bookmarkEnd w:id="258"/>
      <w:r>
        <w:t>64. При установлении тарифов, указанн</w:t>
      </w:r>
      <w:r>
        <w:t xml:space="preserve">ых в </w:t>
      </w:r>
      <w:hyperlink w:anchor="sub_200220" w:history="1">
        <w:r>
          <w:rPr>
            <w:rStyle w:val="a4"/>
          </w:rPr>
          <w:t>пунктах 62</w:t>
        </w:r>
      </w:hyperlink>
      <w:r>
        <w:t xml:space="preserve"> и </w:t>
      </w:r>
      <w:hyperlink w:anchor="sub_200221" w:history="1">
        <w:r>
          <w:rPr>
            <w:rStyle w:val="a4"/>
          </w:rPr>
          <w:t>63</w:t>
        </w:r>
      </w:hyperlink>
      <w:r>
        <w:t xml:space="preserve"> настоящего документа, регулирующие органы обязаны учитывать:</w:t>
      </w:r>
    </w:p>
    <w:bookmarkEnd w:id="259"/>
    <w:p w:rsidR="00000000" w:rsidRDefault="002C1F88">
      <w:r>
        <w:t>макроэкономические показатели прогноза социально-экономического развития Российской Федерации на соответству</w:t>
      </w:r>
      <w:r>
        <w:t>ющий год;</w:t>
      </w:r>
    </w:p>
    <w:p w:rsidR="00000000" w:rsidRDefault="002C1F88">
      <w:r>
        <w:t>изменения видов и объемов топлива, используемого для производства электрической энергии, а также цен на него;</w:t>
      </w:r>
    </w:p>
    <w:p w:rsidR="00000000" w:rsidRDefault="002C1F88">
      <w:r>
        <w:t>изменение объема поставляемой гарантирующим поставщиком потребителям электрической энергии (мощности), в том числе за счет получения пот</w:t>
      </w:r>
      <w:r>
        <w:t xml:space="preserve">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w:t>
      </w:r>
      <w:r>
        <w:t xml:space="preserve">организациями и перехода потребителей </w:t>
      </w:r>
      <w:r>
        <w:lastRenderedPageBreak/>
        <w:t>электрической энергии (мощности) на собственные источники электроснабжения;</w:t>
      </w:r>
    </w:p>
    <w:p w:rsidR="00000000" w:rsidRDefault="002C1F88">
      <w:r>
        <w:t>имевшее место в предыдущие периоды регулирования экономически не обоснованное сдерживание роста регулируемых цен (тарифов) на электрическую эн</w:t>
      </w:r>
      <w:r>
        <w:t>ергию отдельными органами исполнительной власти субъектов Российской Федерации в области государственного регулирования тарифов;</w:t>
      </w:r>
    </w:p>
    <w:p w:rsidR="00000000" w:rsidRDefault="002C1F88">
      <w:r>
        <w:t>отклонения фактических объемов поставки электрической энергии (мощности) населению и приравненным к нему категориям потребителе</w:t>
      </w:r>
      <w:r>
        <w:t>й от прогнозных объемов, учтенных при установлении цен (тарифов);</w:t>
      </w:r>
    </w:p>
    <w:p w:rsidR="00000000" w:rsidRDefault="002C1F88">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000000" w:rsidRDefault="002C1F88">
      <w:r>
        <w:t>При определении цен (тарифов) или предельны</w:t>
      </w:r>
      <w:r>
        <w:t>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w:t>
      </w:r>
      <w:r>
        <w:t>пенсации потерь в электрических сетях, учитываются средства, необходимые для возврата инвестиций в строительство указанных объектов.</w:t>
      </w:r>
    </w:p>
    <w:p w:rsidR="00000000" w:rsidRDefault="002C1F88">
      <w:pPr>
        <w:pStyle w:val="afc"/>
        <w:rPr>
          <w:color w:val="000000"/>
          <w:sz w:val="16"/>
          <w:szCs w:val="16"/>
        </w:rPr>
      </w:pPr>
      <w:bookmarkStart w:id="260" w:name="sub_200223"/>
      <w:r>
        <w:rPr>
          <w:color w:val="000000"/>
          <w:sz w:val="16"/>
          <w:szCs w:val="16"/>
        </w:rPr>
        <w:t>Информация об изменениях:</w:t>
      </w:r>
    </w:p>
    <w:bookmarkEnd w:id="260"/>
    <w:p w:rsidR="00000000" w:rsidRDefault="002C1F88">
      <w:pPr>
        <w:pStyle w:val="afd"/>
      </w:pPr>
      <w:r>
        <w:fldChar w:fldCharType="begin"/>
      </w:r>
      <w:r>
        <w:instrText>HYPERLINK "http://ivo.garant.ru/document?id=70610114&amp;sub=1226"</w:instrText>
      </w:r>
      <w:r>
        <w:fldChar w:fldCharType="separate"/>
      </w:r>
      <w:r>
        <w:rPr>
          <w:rStyle w:val="a4"/>
        </w:rPr>
        <w:t>Постановлением</w:t>
      </w:r>
      <w:r>
        <w:fldChar w:fldCharType="end"/>
      </w:r>
      <w:r>
        <w:t xml:space="preserve"> Правительства РФ от 31 июля 2014 г. N 750 в пункт 65 внесены изменения</w:t>
      </w:r>
    </w:p>
    <w:p w:rsidR="00000000" w:rsidRDefault="002C1F88">
      <w:pPr>
        <w:pStyle w:val="afd"/>
      </w:pPr>
      <w:r>
        <w:t>См. текст пункта в предыдущей редакции</w:t>
      </w:r>
    </w:p>
    <w:p w:rsidR="00000000" w:rsidRDefault="002C1F88">
      <w:r>
        <w:t xml:space="preserve">65. Величина сбытовой надбавки гарантирующего поставщика устанавливается в соответствии с </w:t>
      </w:r>
      <w:hyperlink r:id="rId163" w:history="1">
        <w:r>
          <w:rPr>
            <w:rStyle w:val="a4"/>
          </w:rPr>
          <w:t>методическими указаниями</w:t>
        </w:r>
      </w:hyperlink>
      <w:r>
        <w:t>, утверждаемыми Федеральной службой по тарифам.</w:t>
      </w:r>
    </w:p>
    <w:p w:rsidR="00000000" w:rsidRDefault="002C1F88">
      <w:bookmarkStart w:id="261" w:name="sub_2002232"/>
      <w: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w:t>
      </w:r>
      <w:r>
        <w:t xml:space="preserve">ичина перекрестного субсидирования, определенная в соответствии с </w:t>
      </w:r>
      <w:hyperlink w:anchor="sub_2002651" w:history="1">
        <w:r>
          <w:rPr>
            <w:rStyle w:val="a4"/>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w:t>
      </w:r>
      <w:r>
        <w:t xml:space="preserve">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bookmarkEnd w:id="261"/>
    <w:p w:rsidR="00000000" w:rsidRDefault="002C1F88">
      <w:r>
        <w:t>расходы гарантирующего поставщика, связанные с организацией принятия и</w:t>
      </w:r>
      <w:r>
        <w:t>м на обслуживание покупателей электрической энергии с применением особого порядка, включая расходы на обслуживание заемных средств;</w:t>
      </w:r>
    </w:p>
    <w:p w:rsidR="00000000" w:rsidRDefault="002C1F88">
      <w:r>
        <w:t>расходы на обслуживание кредитов, необходимых для поддержания достаточного размера оборотного капитала при просрочке платеже</w:t>
      </w:r>
      <w:r>
        <w:t>й со стороны покупателей электрической энергии (мощности);</w:t>
      </w:r>
    </w:p>
    <w:p w:rsidR="00000000" w:rsidRDefault="002C1F88">
      <w:r>
        <w:t>иные экономически обоснованные расходы.</w:t>
      </w:r>
    </w:p>
    <w:p w:rsidR="00000000" w:rsidRDefault="002C1F88">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w:t>
      </w:r>
      <w:r>
        <w:t xml:space="preserve">еской энергии (мощности), учитываются исходя из процентной ставки, не превышающей среднюю </w:t>
      </w:r>
      <w:hyperlink r:id="rId164" w:history="1">
        <w:r>
          <w:rPr>
            <w:rStyle w:val="a4"/>
          </w:rPr>
          <w:t>ставку рефинансирования</w:t>
        </w:r>
      </w:hyperlink>
      <w:r>
        <w:t>, рассчитанную на основании установленных Центральным банком Российской Федерации</w:t>
      </w:r>
      <w:r>
        <w:t xml:space="preserve"> на год, предшествующий расчетному периоду регулирования, </w:t>
      </w:r>
      <w:r>
        <w:lastRenderedPageBreak/>
        <w:t>увеличенную на 4 процентных пункта.</w:t>
      </w:r>
    </w:p>
    <w:p w:rsidR="00000000" w:rsidRDefault="002C1F88">
      <w:r>
        <w:t xml:space="preserve">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w:t>
      </w:r>
      <w:r>
        <w:t>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w:t>
      </w:r>
      <w:r>
        <w:t>ределенного в установленном порядке для этого вида деятельности экономически обоснованного уровня доходности инвестированного капитала.</w:t>
      </w:r>
    </w:p>
    <w:p w:rsidR="00000000" w:rsidRDefault="002C1F88">
      <w:bookmarkStart w:id="262" w:name="sub_2002238"/>
      <w:r>
        <w:t>В случае смены в соответствии с основными положениями функционирования розничных рынков электрической энергии</w:t>
      </w:r>
      <w:r>
        <w:t xml:space="preserve">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w:t>
      </w:r>
      <w:r>
        <w:t>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w:t>
      </w:r>
      <w:r>
        <w:t xml:space="preserve">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165" w:history="1">
        <w:r>
          <w:rPr>
            <w:rStyle w:val="a4"/>
          </w:rPr>
          <w:t>абзацем третьим пункта 219</w:t>
        </w:r>
      </w:hyperlink>
      <w:r>
        <w:t xml:space="preserve"> Основных положений функционирования розничных рынков электрической энергии. Сбытовая надбавка для указанной организации устанавливается исходя из экономически обоснованных расходов, </w:t>
      </w:r>
      <w:r>
        <w:t>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Основными положениями функционирования розничных рынков электрической энергии выбор победите</w:t>
      </w:r>
      <w:r>
        <w:t>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w:t>
      </w:r>
      <w:r>
        <w:t>влявшей функции гарантирующего поставщика.</w:t>
      </w:r>
    </w:p>
    <w:p w:rsidR="00000000" w:rsidRDefault="002C1F88">
      <w:bookmarkStart w:id="263" w:name="sub_2002239"/>
      <w:bookmarkEnd w:id="262"/>
      <w:r>
        <w:t xml:space="preserve">Абзац девятый </w:t>
      </w:r>
      <w:hyperlink r:id="rId166" w:history="1">
        <w:r>
          <w:rPr>
            <w:rStyle w:val="a4"/>
          </w:rPr>
          <w:t>утратил силу</w:t>
        </w:r>
      </w:hyperlink>
      <w:r>
        <w:t>.</w:t>
      </w:r>
    </w:p>
    <w:bookmarkEnd w:id="263"/>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девятого пункта 65</w:t>
      </w:r>
    </w:p>
    <w:p w:rsidR="00000000" w:rsidRDefault="002C1F88">
      <w:pPr>
        <w:pStyle w:val="afd"/>
      </w:pPr>
    </w:p>
    <w:bookmarkStart w:id="264" w:name="sub_2002651"/>
    <w:p w:rsidR="00000000" w:rsidRDefault="002C1F88">
      <w:pPr>
        <w:pStyle w:val="afd"/>
      </w:pPr>
      <w:r>
        <w:fldChar w:fldCharType="begin"/>
      </w:r>
      <w:r>
        <w:instrText>HYPERLINK "ht</w:instrText>
      </w:r>
      <w:r>
        <w:instrText>tp://ivo.garant.ru/document?id=70610114&amp;sub=1230"</w:instrText>
      </w:r>
      <w:r>
        <w:fldChar w:fldCharType="separate"/>
      </w:r>
      <w:r>
        <w:rPr>
          <w:rStyle w:val="a4"/>
        </w:rPr>
        <w:t>Постановлением</w:t>
      </w:r>
      <w:r>
        <w:fldChar w:fldCharType="end"/>
      </w:r>
      <w:r>
        <w:t xml:space="preserve"> Правительства РФ от 31 июля 2014 г. N 750 в пункт 65.1 внесены изменения</w:t>
      </w:r>
    </w:p>
    <w:bookmarkEnd w:id="264"/>
    <w:p w:rsidR="00000000" w:rsidRDefault="002C1F88">
      <w:pPr>
        <w:pStyle w:val="afd"/>
      </w:pPr>
      <w:r>
        <w:t>См. текст пункта в предыдущей редакции</w:t>
      </w:r>
    </w:p>
    <w:p w:rsidR="00000000" w:rsidRDefault="002C1F88">
      <w:r>
        <w:t>65.1. Сбытовые надбавки устанавливаются для следующих групп (подгр</w:t>
      </w:r>
      <w:r>
        <w:t>упп) потребителей:</w:t>
      </w:r>
    </w:p>
    <w:p w:rsidR="00000000" w:rsidRDefault="002C1F88">
      <w:r>
        <w:t>население и приравненные к нему категории потребителей;</w:t>
      </w:r>
    </w:p>
    <w:p w:rsidR="00000000" w:rsidRDefault="002C1F88">
      <w:r>
        <w:t>сетевые организации, покупающие электрическую энергию для компенсации потерь электрической энергии;</w:t>
      </w:r>
    </w:p>
    <w:p w:rsidR="00000000" w:rsidRDefault="002C1F88">
      <w:bookmarkStart w:id="265" w:name="sub_20265414"/>
      <w:r>
        <w:lastRenderedPageBreak/>
        <w:t xml:space="preserve">прочие потребители, дифференцированно по подгруппам, предусмотренным </w:t>
      </w:r>
      <w:hyperlink r:id="rId167" w:history="1">
        <w:r>
          <w:rPr>
            <w:rStyle w:val="a4"/>
          </w:rPr>
          <w:t>методическими указаниями</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w:t>
      </w:r>
      <w:r>
        <w:t>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w:t>
      </w:r>
      <w:r>
        <w:t>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w:t>
      </w:r>
      <w:r>
        <w:t xml:space="preserve">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bookmarkEnd w:id="265"/>
    <w:p w:rsidR="00000000" w:rsidRDefault="002C1F88">
      <w:r>
        <w:t>Сбытовые н</w:t>
      </w:r>
      <w:r>
        <w:t xml:space="preserve">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w:t>
      </w:r>
      <w:hyperlink r:id="rId168" w:history="1">
        <w:r>
          <w:rPr>
            <w:rStyle w:val="a4"/>
          </w:rPr>
          <w:t>методическими указаниями</w:t>
        </w:r>
      </w:hyperlink>
      <w:r>
        <w:t>, утвержд</w:t>
      </w:r>
      <w:r>
        <w:t>аемыми в соответствии с настоящим документом.</w:t>
      </w:r>
    </w:p>
    <w:p w:rsidR="00000000" w:rsidRDefault="002C1F88">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w:t>
      </w:r>
      <w:r>
        <w:t>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w:t>
      </w:r>
      <w:r>
        <w:t>ытовых надбавок гарантирующих поставщиков, утверждаемыми в соответствии с настоящим документом.</w:t>
      </w:r>
    </w:p>
    <w:p w:rsidR="00000000" w:rsidRDefault="002C1F88">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w:t>
      </w:r>
      <w:r>
        <w:t xml:space="preserve">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w:t>
      </w:r>
      <w:hyperlink r:id="rId169" w:history="1">
        <w:r>
          <w:rPr>
            <w:rStyle w:val="a4"/>
          </w:rPr>
          <w:t>методическими у</w:t>
        </w:r>
        <w:r>
          <w:rPr>
            <w:rStyle w:val="a4"/>
          </w:rPr>
          <w:t>казаниями</w:t>
        </w:r>
      </w:hyperlink>
      <w:r>
        <w:t xml:space="preserve">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00000" w:rsidRDefault="002C1F88">
      <w:bookmarkStart w:id="266" w:name="sub_2026518"/>
      <w:r>
        <w:t xml:space="preserve">Для гарантирующих поставщиков, действующих </w:t>
      </w:r>
      <w:r>
        <w:t xml:space="preserve">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w:t>
      </w:r>
      <w:r>
        <w:t>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w:t>
      </w:r>
      <w:r>
        <w:t xml:space="preserve">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Default="002C1F88">
      <w:bookmarkStart w:id="267" w:name="sub_2265181"/>
      <w:bookmarkEnd w:id="266"/>
      <w:r>
        <w:t xml:space="preserve">В технологически изолированных территориальных электроэнергетических </w:t>
      </w:r>
      <w:r>
        <w:lastRenderedPageBreak/>
        <w:t>системах, а также н</w:t>
      </w:r>
      <w:r>
        <w:t>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w:t>
      </w:r>
      <w:r>
        <w:t>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w:t>
      </w:r>
      <w:r>
        <w:t>альными электроэнергетическими системами, утверждаемыми Федеральной службой по тарифам, и по решению регулирующего органа могут быть установлены без дифференциации по группам (подгруппам) потребителей.</w:t>
      </w:r>
    </w:p>
    <w:p w:rsidR="00000000" w:rsidRDefault="002C1F88">
      <w:bookmarkStart w:id="268" w:name="sub_2026519"/>
      <w:bookmarkEnd w:id="267"/>
      <w:r>
        <w:t xml:space="preserve">На территориях, не объединенных </w:t>
      </w:r>
      <w:r>
        <w:t xml:space="preserve">в ценовые зоны оптового рынка, сбытовые надбавки гарантирующих поставщиков в отношении указанных групп потребителей устанавливаются в соответствии с </w:t>
      </w:r>
      <w:hyperlink r:id="rId170" w:history="1">
        <w:r>
          <w:rPr>
            <w:rStyle w:val="a4"/>
          </w:rPr>
          <w:t>методическими указаниями</w:t>
        </w:r>
      </w:hyperlink>
      <w:r>
        <w:t xml:space="preserve"> по расчету сбытов</w:t>
      </w:r>
      <w:r>
        <w:t>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w:t>
      </w:r>
      <w:r>
        <w:t>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w:t>
      </w:r>
      <w:r>
        <w:t>,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двухставочному тарифу стоимость электрической энергии указывается отдельно от мощнос</w:t>
      </w:r>
      <w:r>
        <w:t>ти.</w:t>
      </w:r>
    </w:p>
    <w:bookmarkEnd w:id="268"/>
    <w:p w:rsidR="00000000" w:rsidRDefault="002C1F88">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w:t>
      </w:r>
      <w:r>
        <w:t>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w:t>
      </w:r>
      <w:r>
        <w:t>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00000" w:rsidRDefault="002C1F88">
      <w:r>
        <w:t xml:space="preserve">Размер доходности продаж гарантирующих поставщиков устанавливается в </w:t>
      </w:r>
      <w:hyperlink r:id="rId171" w:history="1">
        <w:r>
          <w:rPr>
            <w:rStyle w:val="a4"/>
          </w:rPr>
          <w:t>методических указаниях</w:t>
        </w:r>
      </w:hyperlink>
      <w:r>
        <w:t xml:space="preserve">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00000" w:rsidRDefault="002C1F88">
      <w:r>
        <w:t>объем элек</w:t>
      </w:r>
      <w:r>
        <w:t>трической энергии (мощности), поставляемой гарантирующим поставщиком потребителям и сетевым организациям;</w:t>
      </w:r>
    </w:p>
    <w:p w:rsidR="00000000" w:rsidRDefault="002C1F88">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w:t>
      </w:r>
      <w:r>
        <w:t>авщиком потребителям и сетевым организациям;</w:t>
      </w:r>
    </w:p>
    <w:p w:rsidR="00000000" w:rsidRDefault="002C1F88">
      <w:r>
        <w:t>территориальные особенности зоны деятельности гарантирующего поставщика.</w:t>
      </w:r>
    </w:p>
    <w:p w:rsidR="00000000" w:rsidRDefault="002C1F88">
      <w:r>
        <w:lastRenderedPageBreak/>
        <w:t>При расчете сбытовых надбавок в отношении населения и приравненных к нему категорий потребителей, а также при определении размера доходнос</w:t>
      </w:r>
      <w:r>
        <w:t>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00000" w:rsidRDefault="002C1F88">
      <w:r>
        <w:t>расходы на осуществле</w:t>
      </w:r>
      <w:r>
        <w:t>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w:t>
      </w:r>
      <w:r>
        <w:t>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w:t>
      </w:r>
      <w:r>
        <w:t>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w:t>
      </w:r>
      <w:r>
        <w:t>ии;</w:t>
      </w:r>
    </w:p>
    <w:p w:rsidR="00000000" w:rsidRDefault="002C1F88">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w:t>
      </w:r>
      <w:r>
        <w:t>ования розничных рынков электрической энергии, включая расходы на обслуживание заемных средств;</w:t>
      </w:r>
    </w:p>
    <w:p w:rsidR="00000000" w:rsidRDefault="002C1F88">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w:t>
      </w:r>
      <w:r>
        <w:t>ой энергии (мощности), а также кредитов, привлекаемых для целей обеспечения стандартов качества обслуживания;</w:t>
      </w:r>
    </w:p>
    <w:p w:rsidR="00000000" w:rsidRDefault="002C1F88">
      <w:r>
        <w:t xml:space="preserve">расходы на формирование резерва по сомнительным долгам, а в отсутствие такого резерва - расходы по списанию задолженности, признанной безнадежной </w:t>
      </w:r>
      <w:r>
        <w:t>к взысканию в предшествующий период регулирования.</w:t>
      </w:r>
    </w:p>
    <w:p w:rsidR="00000000" w:rsidRDefault="002C1F88">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w:t>
      </w:r>
      <w:r>
        <w:t>сти за предшествующий год.</w:t>
      </w:r>
    </w:p>
    <w:p w:rsidR="00000000" w:rsidRDefault="002C1F88">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w:t>
      </w:r>
      <w:r>
        <w:t>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00000" w:rsidRDefault="002C1F88">
      <w:bookmarkStart w:id="269" w:name="sub_2026522"/>
      <w:r>
        <w:t xml:space="preserve">Абзац двадцать второй </w:t>
      </w:r>
      <w:hyperlink r:id="rId172" w:history="1">
        <w:r>
          <w:rPr>
            <w:rStyle w:val="a4"/>
          </w:rPr>
          <w:t>утратил силу</w:t>
        </w:r>
      </w:hyperlink>
      <w:r>
        <w:t>.</w:t>
      </w:r>
    </w:p>
    <w:bookmarkEnd w:id="269"/>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двадцать второго пункта 65.1</w:t>
      </w:r>
    </w:p>
    <w:p w:rsidR="00000000" w:rsidRDefault="002C1F88">
      <w:bookmarkStart w:id="270" w:name="sub_2026523"/>
      <w:r>
        <w:t xml:space="preserve">Величина перекрестного субсидирования, учитываемая при установлении сбытовых надбавок гарантирующего поставщика в отношении </w:t>
      </w:r>
      <w:r>
        <w:t xml:space="preserve">сетевых </w:t>
      </w:r>
      <w:r>
        <w:lastRenderedPageBreak/>
        <w:t>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w:t>
      </w:r>
      <w:r>
        <w:t xml:space="preserve">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w:t>
      </w:r>
      <w:r>
        <w:t>если разность является положительной):</w:t>
      </w:r>
    </w:p>
    <w:bookmarkEnd w:id="270"/>
    <w:p w:rsidR="00000000" w:rsidRDefault="002C1F88">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w:t>
      </w:r>
      <w:r>
        <w:t>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000000" w:rsidRDefault="002C1F88">
      <w:r>
        <w:t>стоимости услуг по передаче электрической энерги</w:t>
      </w:r>
      <w:r>
        <w:t>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w:t>
      </w:r>
      <w:r>
        <w:t xml:space="preserve">ему категориям потребителей, рассчитываемого в соответствии с </w:t>
      </w:r>
      <w:hyperlink r:id="rId173" w:history="1">
        <w:r>
          <w:rPr>
            <w:rStyle w:val="a4"/>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w:t>
      </w:r>
      <w:r>
        <w:t xml:space="preserve">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sub_200229" w:history="1">
        <w:r>
          <w:rPr>
            <w:rStyle w:val="a4"/>
          </w:rPr>
          <w:t>пунктом 71</w:t>
        </w:r>
      </w:hyperlink>
      <w:r>
        <w:t xml:space="preserve"> настоящего документа;</w:t>
      </w:r>
    </w:p>
    <w:p w:rsidR="00000000" w:rsidRDefault="002C1F88">
      <w:r>
        <w:t xml:space="preserve">стоимости иных услуг, </w:t>
      </w:r>
      <w:r>
        <w:t>оказание которых является неотъемлемой частью процесса снабжения электрической энергией потребителей;</w:t>
      </w:r>
    </w:p>
    <w:p w:rsidR="00000000" w:rsidRDefault="002C1F88">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w:t>
      </w:r>
      <w:r>
        <w:t>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000000" w:rsidRDefault="002C1F88">
      <w:r>
        <w:t>Особенности определения сбытовых надбавок гарантирующих поставщиков для расчетов с территориальными сетевым</w:t>
      </w:r>
      <w:r>
        <w:t xml:space="preserve">и организациями, в том числе с учетом выпадающих доходов гарантирующих поставщиков, устанавливаются методическими указаниями по расчету сбытовых надбавок гарантирующих поставщиков, утверждаемыми в соответствии с </w:t>
      </w:r>
      <w:hyperlink w:anchor="sub_200148" w:history="1">
        <w:r>
          <w:rPr>
            <w:rStyle w:val="a4"/>
          </w:rPr>
          <w:t>пунктом 11</w:t>
        </w:r>
      </w:hyperlink>
      <w:r>
        <w:t xml:space="preserve"> поста</w:t>
      </w:r>
      <w:r>
        <w:t>новления Правительства Российской Федерации от 29 декабря 2011 г. N 1178.</w:t>
      </w:r>
    </w:p>
    <w:p w:rsidR="00000000" w:rsidRDefault="002C1F88">
      <w:pPr>
        <w:pStyle w:val="afc"/>
        <w:rPr>
          <w:color w:val="000000"/>
          <w:sz w:val="16"/>
          <w:szCs w:val="16"/>
        </w:rPr>
      </w:pPr>
      <w:bookmarkStart w:id="271" w:name="sub_200224"/>
      <w:r>
        <w:rPr>
          <w:color w:val="000000"/>
          <w:sz w:val="16"/>
          <w:szCs w:val="16"/>
        </w:rPr>
        <w:t>Информация об изменениях:</w:t>
      </w:r>
    </w:p>
    <w:bookmarkEnd w:id="271"/>
    <w:p w:rsidR="00000000" w:rsidRDefault="002C1F88">
      <w:pPr>
        <w:pStyle w:val="afd"/>
      </w:pPr>
      <w:r>
        <w:fldChar w:fldCharType="begin"/>
      </w:r>
      <w:r>
        <w:instrText>HYPERLINK "http://ivo.garant.ru/document?id=70576444&amp;sub=12110150"</w:instrText>
      </w:r>
      <w:r>
        <w:fldChar w:fldCharType="separate"/>
      </w:r>
      <w:r>
        <w:rPr>
          <w:rStyle w:val="a4"/>
        </w:rPr>
        <w:t>Постановлением</w:t>
      </w:r>
      <w:r>
        <w:fldChar w:fldCharType="end"/>
      </w:r>
      <w:r>
        <w:t xml:space="preserve"> Правительства РФ от 11 июня 2014 г. N 542 в пункт 66</w:t>
      </w:r>
      <w:r>
        <w:t xml:space="preserve"> внесены изменения</w:t>
      </w:r>
    </w:p>
    <w:p w:rsidR="00000000" w:rsidRDefault="002C1F88">
      <w:pPr>
        <w:pStyle w:val="afd"/>
      </w:pPr>
      <w:r>
        <w:t>См. текст пункта в предыдущей редакции</w:t>
      </w:r>
    </w:p>
    <w:p w:rsidR="00000000" w:rsidRDefault="002C1F88">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w:t>
      </w:r>
      <w:r>
        <w:t>им потребителям рассматриваются в качестве потребителей.</w:t>
      </w:r>
    </w:p>
    <w:p w:rsidR="00000000" w:rsidRDefault="002C1F88"/>
    <w:p w:rsidR="00000000" w:rsidRDefault="002C1F88">
      <w:pPr>
        <w:pStyle w:val="1"/>
      </w:pPr>
      <w:bookmarkStart w:id="272" w:name="sub_200230"/>
      <w:r>
        <w:lastRenderedPageBreak/>
        <w:t>Определение цен (тарифов) на электрическую энергию (мощность), поставляемую населению и приравненным к нему категориям потребителей</w:t>
      </w:r>
    </w:p>
    <w:bookmarkEnd w:id="272"/>
    <w:p w:rsidR="00000000" w:rsidRDefault="002C1F88"/>
    <w:p w:rsidR="00000000" w:rsidRDefault="002C1F88">
      <w:pPr>
        <w:pStyle w:val="afc"/>
        <w:rPr>
          <w:color w:val="000000"/>
          <w:sz w:val="16"/>
          <w:szCs w:val="16"/>
        </w:rPr>
      </w:pPr>
      <w:bookmarkStart w:id="273" w:name="sub_200225"/>
      <w:r>
        <w:rPr>
          <w:color w:val="000000"/>
          <w:sz w:val="16"/>
          <w:szCs w:val="16"/>
        </w:rPr>
        <w:t>Информация об изменениях:</w:t>
      </w:r>
    </w:p>
    <w:bookmarkEnd w:id="273"/>
    <w:p w:rsidR="00000000" w:rsidRDefault="002C1F88">
      <w:pPr>
        <w:pStyle w:val="afd"/>
      </w:pPr>
      <w:r>
        <w:fldChar w:fldCharType="begin"/>
      </w:r>
      <w:r>
        <w:instrText>HYPERLINK "http://ivo.garant.ru/document?id=70498254&amp;sub=10423"</w:instrText>
      </w:r>
      <w:r>
        <w:fldChar w:fldCharType="separate"/>
      </w:r>
      <w:r>
        <w:rPr>
          <w:rStyle w:val="a4"/>
        </w:rPr>
        <w:t>Постановлением</w:t>
      </w:r>
      <w:r>
        <w:fldChar w:fldCharType="end"/>
      </w:r>
      <w:r>
        <w:t xml:space="preserve"> Правительства РФ от 25 февраля 2014 г. N 136 в пункт 67 внесены изменения</w:t>
      </w:r>
    </w:p>
    <w:p w:rsidR="00000000" w:rsidRDefault="002C1F88">
      <w:pPr>
        <w:pStyle w:val="afd"/>
      </w:pPr>
      <w:r>
        <w:t>См. текст пункта в предыдущей редакции</w:t>
      </w:r>
    </w:p>
    <w:p w:rsidR="00000000" w:rsidRDefault="002C1F88">
      <w:r>
        <w:t>67. Регулируемые цены (тарифы) на электрическую энергию (мощн</w:t>
      </w:r>
      <w:r>
        <w:t>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w:t>
      </w:r>
      <w:r>
        <w:t>ых цен на электрическую энергию (мощность) для поставки населению, утверждаемых Федеральной службой по тарифам.</w:t>
      </w:r>
    </w:p>
    <w:p w:rsidR="00000000" w:rsidRDefault="002C1F88">
      <w:bookmarkStart w:id="274" w:name="sub_2002252"/>
      <w:r>
        <w:t>Перечень категорий потребителей, которые приравнены к населению и которым электрическая энергия (мощность) поставляется по регулируем</w:t>
      </w:r>
      <w:r>
        <w:t xml:space="preserve">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sub_10100" w:history="1">
        <w:r>
          <w:rPr>
            <w:rStyle w:val="a4"/>
          </w:rPr>
          <w:t>приложении N 1</w:t>
        </w:r>
      </w:hyperlink>
      <w:r>
        <w:t>.</w:t>
      </w:r>
    </w:p>
    <w:p w:rsidR="00000000" w:rsidRDefault="002C1F88">
      <w:bookmarkStart w:id="275" w:name="sub_1673"/>
      <w:bookmarkEnd w:id="274"/>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w:t>
      </w:r>
      <w:r>
        <w:t>ической энергии (мощности) в пределах и сверх социальной нормы обслуживаемого ими населения и приравненных к нему категорий потребителей.</w:t>
      </w:r>
    </w:p>
    <w:p w:rsidR="00000000" w:rsidRDefault="002C1F88">
      <w:bookmarkStart w:id="276" w:name="sub_200226"/>
      <w:bookmarkEnd w:id="275"/>
      <w:r>
        <w:t>68. Индикативная цена на электрическую энергию и мощность для населения и приравненным к нему катего</w:t>
      </w:r>
      <w:r>
        <w:t>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000000" w:rsidRDefault="002C1F88">
      <w:pPr>
        <w:pStyle w:val="afc"/>
        <w:rPr>
          <w:color w:val="000000"/>
          <w:sz w:val="16"/>
          <w:szCs w:val="16"/>
        </w:rPr>
      </w:pPr>
      <w:bookmarkStart w:id="277" w:name="sub_200227"/>
      <w:bookmarkEnd w:id="276"/>
      <w:r>
        <w:rPr>
          <w:color w:val="000000"/>
          <w:sz w:val="16"/>
          <w:szCs w:val="16"/>
        </w:rPr>
        <w:t>Информация об изменениях:</w:t>
      </w:r>
    </w:p>
    <w:bookmarkEnd w:id="277"/>
    <w:p w:rsidR="00000000" w:rsidRDefault="002C1F88">
      <w:pPr>
        <w:pStyle w:val="afd"/>
      </w:pPr>
      <w:r>
        <w:fldChar w:fldCharType="begin"/>
      </w:r>
      <w:r>
        <w:instrText>HYPERLINK "http://ivo.ga</w:instrText>
      </w:r>
      <w:r>
        <w:instrText>rant.ru/document?id=70322296&amp;sub=20413"</w:instrText>
      </w:r>
      <w:r>
        <w:fldChar w:fldCharType="separate"/>
      </w:r>
      <w:r>
        <w:rPr>
          <w:rStyle w:val="a4"/>
        </w:rPr>
        <w:t>Постановлением</w:t>
      </w:r>
      <w:r>
        <w:fldChar w:fldCharType="end"/>
      </w:r>
      <w:r>
        <w:t xml:space="preserve"> Правительства РФ от 22 июля 2013 г. N 614 пункт 69 изложен в новой редакции</w:t>
      </w:r>
    </w:p>
    <w:p w:rsidR="00000000" w:rsidRDefault="002C1F88">
      <w:pPr>
        <w:pStyle w:val="afd"/>
      </w:pPr>
      <w:r>
        <w:t>См. текст пункта в предыдущей редакции</w:t>
      </w:r>
    </w:p>
    <w:p w:rsidR="00000000" w:rsidRDefault="002C1F88">
      <w:r>
        <w:t xml:space="preserve">69. Государственное регулирование цен (тарифов) осуществляется отдельно в отношении </w:t>
      </w:r>
      <w:r>
        <w:t>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w:t>
      </w:r>
      <w:r>
        <w:t>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w:t>
      </w:r>
      <w:r>
        <w:t>нном Правительством Российской Федерации.</w:t>
      </w:r>
    </w:p>
    <w:p w:rsidR="00000000" w:rsidRDefault="002C1F88">
      <w:r>
        <w:t xml:space="preserve">При установлении социальной нормы потребления электрической энергии (мощности) (для применения с 1 сентября 2013 г. в субъектах Российской </w:t>
      </w:r>
      <w:r>
        <w:lastRenderedPageBreak/>
        <w:t xml:space="preserve">Федерации, предусмотренных </w:t>
      </w:r>
      <w:hyperlink r:id="rId174" w:history="1">
        <w:r>
          <w:rPr>
            <w:rStyle w:val="a4"/>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w:t>
      </w:r>
      <w:hyperlink r:id="rId175" w:history="1">
        <w:r>
          <w:rPr>
            <w:rStyle w:val="a4"/>
          </w:rPr>
          <w:t>постановлением</w:t>
        </w:r>
      </w:hyperlink>
      <w:r>
        <w:t xml:space="preserve"> Правительства Ро</w:t>
      </w:r>
      <w:r>
        <w:t>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w:t>
      </w:r>
      <w:r>
        <w:t>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w:t>
      </w:r>
      <w:r>
        <w:t>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w:t>
      </w:r>
      <w:r>
        <w:t>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w:t>
      </w:r>
      <w:r>
        <w:t>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000000" w:rsidRDefault="002C1F88">
      <w:r>
        <w:t>В после</w:t>
      </w:r>
      <w:r>
        <w:t xml:space="preserve">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w:t>
      </w:r>
      <w:r>
        <w:t>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w:t>
      </w:r>
      <w:r>
        <w:t>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w:t>
      </w:r>
      <w:r>
        <w:t>сти) в пределах и сверх социальной нормы.</w:t>
      </w:r>
    </w:p>
    <w:p w:rsidR="00000000" w:rsidRDefault="002C1F88">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w:t>
      </w:r>
      <w:r>
        <w:t>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000000" w:rsidRDefault="002C1F88">
      <w:r>
        <w:t>Сверх социальной нормы потребления электрической энергии (мощности) цена</w:t>
      </w:r>
      <w:r>
        <w:t xml:space="preserve">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w:t>
      </w:r>
      <w:r>
        <w:t>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000000" w:rsidRDefault="002C1F88">
      <w:r>
        <w:lastRenderedPageBreak/>
        <w:t>стоимость единицы электрической энергии с учетом стоимости мощности, определ</w:t>
      </w:r>
      <w:r>
        <w:t>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w:t>
      </w:r>
      <w:r>
        <w:t>я населения и приравненных к нему категорий потребителей в субъекте Российской Федерации;</w:t>
      </w:r>
    </w:p>
    <w:p w:rsidR="00000000" w:rsidRDefault="002C1F88">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w:t>
      </w:r>
      <w:r>
        <w:t>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000000" w:rsidRDefault="002C1F88">
      <w:r>
        <w:t>сумма цен (тарифов) на иные усл</w:t>
      </w:r>
      <w:r>
        <w:t>уги, оказание которых является неотъемлемой частью процесса снабжения электрической энергией потребителей;</w:t>
      </w:r>
    </w:p>
    <w:p w:rsidR="00000000" w:rsidRDefault="002C1F88">
      <w:r>
        <w:t xml:space="preserve">сбытовая надбавка гарантирующего поставщика для соответствующей категории потребителей, рассчитываемая в соответствии с </w:t>
      </w:r>
      <w:hyperlink w:anchor="sub_2002651" w:history="1">
        <w:r>
          <w:rPr>
            <w:rStyle w:val="a4"/>
          </w:rPr>
          <w:t>пун</w:t>
        </w:r>
        <w:r>
          <w:rPr>
            <w:rStyle w:val="a4"/>
          </w:rPr>
          <w:t>ктом 65.1</w:t>
        </w:r>
      </w:hyperlink>
      <w:r>
        <w:t xml:space="preserve"> настоящего документа и методическими указаниями, утверждаемыми Федеральной службой по тарифам.</w:t>
      </w:r>
    </w:p>
    <w:p w:rsidR="00000000" w:rsidRDefault="002C1F88">
      <w:bookmarkStart w:id="278" w:name="sub_16910"/>
      <w:r>
        <w:t xml:space="preserve">Абзац десятый </w:t>
      </w:r>
      <w:hyperlink r:id="rId176" w:history="1">
        <w:r>
          <w:rPr>
            <w:rStyle w:val="a4"/>
          </w:rPr>
          <w:t>утратил силу</w:t>
        </w:r>
      </w:hyperlink>
      <w:r>
        <w:t>.</w:t>
      </w:r>
    </w:p>
    <w:bookmarkEnd w:id="278"/>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 xml:space="preserve">См. текст </w:t>
      </w:r>
      <w:r>
        <w:t>абзаца десятого пункта 69</w:t>
      </w:r>
    </w:p>
    <w:bookmarkStart w:id="279" w:name="sub_200228"/>
    <w:p w:rsidR="00000000" w:rsidRDefault="002C1F88">
      <w:pPr>
        <w:pStyle w:val="afd"/>
      </w:pPr>
      <w:r>
        <w:fldChar w:fldCharType="begin"/>
      </w:r>
      <w:r>
        <w:instrText>HYPERLINK "http://ivo.garant.ru/document?id=70498254&amp;sub=10425"</w:instrText>
      </w:r>
      <w:r>
        <w:fldChar w:fldCharType="separate"/>
      </w:r>
      <w:r>
        <w:rPr>
          <w:rStyle w:val="a4"/>
        </w:rPr>
        <w:t>Постановлением</w:t>
      </w:r>
      <w:r>
        <w:fldChar w:fldCharType="end"/>
      </w:r>
      <w:r>
        <w:t xml:space="preserve"> Правительства РФ от 25 февраля 2014 г. N 136 в пункт 70 внесены изменения</w:t>
      </w:r>
    </w:p>
    <w:bookmarkEnd w:id="279"/>
    <w:p w:rsidR="00000000" w:rsidRDefault="002C1F88">
      <w:pPr>
        <w:pStyle w:val="afd"/>
      </w:pPr>
      <w:r>
        <w:t>См. текст пункта в предыдущей редакции</w:t>
      </w:r>
    </w:p>
    <w:p w:rsidR="00000000" w:rsidRDefault="002C1F88">
      <w:r>
        <w:t>70. Регулируемые</w:t>
      </w:r>
      <w:r>
        <w:t xml:space="preserve">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000000" w:rsidRDefault="002C1F88">
      <w:bookmarkStart w:id="280" w:name="sub_1702"/>
      <w:r>
        <w:t>одноставочная цена (тариф), включающая в себя стоимость поставки 1 киловатт-ч</w:t>
      </w:r>
      <w:r>
        <w:t>аса электрической энергии с учетом стоимости мощности;</w:t>
      </w:r>
    </w:p>
    <w:p w:rsidR="00000000" w:rsidRDefault="002C1F88">
      <w:bookmarkStart w:id="281" w:name="sub_1703"/>
      <w:bookmarkEnd w:id="280"/>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bookmarkEnd w:id="281"/>
    <w:p w:rsidR="00000000" w:rsidRDefault="002C1F88">
      <w:r>
        <w:t>И</w:t>
      </w:r>
      <w:r>
        <w:t>нтервалы тарифных зон суток (по месяцам календарного года) утверждаются Федеральной службой по тарифам.</w:t>
      </w:r>
    </w:p>
    <w:p w:rsidR="00000000" w:rsidRDefault="002C1F88">
      <w:bookmarkStart w:id="282" w:name="sub_7005"/>
      <w:r>
        <w:t>Выбор варианта цены (тарифа) производится потребителем путем направления письменного уведомления гарантирующему поставщику (энергосбытовой, энер</w:t>
      </w:r>
      <w:r>
        <w:t>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w:t>
      </w:r>
      <w:r>
        <w:t xml:space="preserve"> 2 и 3 зонам суток цены (тарифа)).</w:t>
      </w:r>
    </w:p>
    <w:p w:rsidR="00000000" w:rsidRDefault="002C1F88">
      <w:pPr>
        <w:pStyle w:val="afc"/>
        <w:rPr>
          <w:color w:val="000000"/>
          <w:sz w:val="16"/>
          <w:szCs w:val="16"/>
        </w:rPr>
      </w:pPr>
      <w:bookmarkStart w:id="283" w:name="sub_200229"/>
      <w:bookmarkEnd w:id="282"/>
      <w:r>
        <w:rPr>
          <w:color w:val="000000"/>
          <w:sz w:val="16"/>
          <w:szCs w:val="16"/>
        </w:rPr>
        <w:t>Информация об изменениях:</w:t>
      </w:r>
    </w:p>
    <w:bookmarkEnd w:id="283"/>
    <w:p w:rsidR="00000000" w:rsidRDefault="002C1F88">
      <w:pPr>
        <w:pStyle w:val="afd"/>
      </w:pPr>
      <w:r>
        <w:fldChar w:fldCharType="begin"/>
      </w:r>
      <w:r>
        <w:instrText>HYPERLINK "http://ivo.garant.ru/document?id=70498254&amp;sub=104210"</w:instrText>
      </w:r>
      <w:r>
        <w:fldChar w:fldCharType="separate"/>
      </w:r>
      <w:r>
        <w:rPr>
          <w:rStyle w:val="a4"/>
        </w:rPr>
        <w:t>Постановлением</w:t>
      </w:r>
      <w:r>
        <w:fldChar w:fldCharType="end"/>
      </w:r>
      <w:r>
        <w:t xml:space="preserve"> Правительства РФ от 25 февраля 2014 г. N 136 пункт 71 изложен в новой редакции</w:t>
      </w:r>
    </w:p>
    <w:p w:rsidR="00000000" w:rsidRDefault="002C1F88">
      <w:pPr>
        <w:pStyle w:val="afd"/>
      </w:pPr>
      <w:r>
        <w:t>См. те</w:t>
      </w:r>
      <w:r>
        <w:t>кст пункта в предыдущей редакции</w:t>
      </w:r>
    </w:p>
    <w:bookmarkStart w:id="284" w:name="sub_20265416"/>
    <w:p w:rsidR="00000000" w:rsidRDefault="002C1F88">
      <w:r>
        <w:lastRenderedPageBreak/>
        <w:fldChar w:fldCharType="begin"/>
      </w:r>
      <w:r>
        <w:instrText>HYPERLINK "http://ivo.garant.ru/document?id=70047272&amp;sub=2"</w:instrText>
      </w:r>
      <w:r>
        <w:fldChar w:fldCharType="separate"/>
      </w:r>
      <w:r>
        <w:rPr>
          <w:rStyle w:val="a4"/>
        </w:rPr>
        <w:t>71.</w:t>
      </w:r>
      <w:r>
        <w:fldChar w:fldCharType="end"/>
      </w:r>
      <w:r>
        <w:t> </w:t>
      </w:r>
      <w:r>
        <w:t>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w:t>
      </w:r>
      <w:r>
        <w:t>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w:t>
      </w:r>
      <w:r>
        <w:t>ветствующего субъекта Российской Федерации в области государственного регулирования тарифов применяются понижающие коэффициенты от 0,7 до 1.</w:t>
      </w:r>
    </w:p>
    <w:bookmarkEnd w:id="284"/>
    <w:p w:rsidR="00000000" w:rsidRDefault="002C1F88">
      <w:r>
        <w:t>К ценам (тарифам) на электрическую энергию (мощность) при их утверждении на соответствующий период регу</w:t>
      </w:r>
      <w:r>
        <w:t xml:space="preserve">лирования для каждой из приравненных к населению категорий потребителей по перечню согласно </w:t>
      </w:r>
      <w:hyperlink w:anchor="sub_10100" w:history="1">
        <w:r>
          <w:rPr>
            <w:rStyle w:val="a4"/>
          </w:rPr>
          <w:t>приложению N 1</w:t>
        </w:r>
      </w:hyperlink>
      <w:r>
        <w:t xml:space="preserve"> к настоящему документу (за исключением потребителей, указанных в </w:t>
      </w:r>
      <w:hyperlink w:anchor="sub_1711" w:history="1">
        <w:r>
          <w:rPr>
            <w:rStyle w:val="a4"/>
          </w:rPr>
          <w:t>пункте 71.1</w:t>
        </w:r>
      </w:hyperlink>
      <w:r>
        <w:t xml:space="preserve"> настоящего документ</w:t>
      </w:r>
      <w:r>
        <w:t>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000000" w:rsidRDefault="002C1F88">
      <w:pPr>
        <w:pStyle w:val="afc"/>
        <w:rPr>
          <w:color w:val="000000"/>
          <w:sz w:val="16"/>
          <w:szCs w:val="16"/>
        </w:rPr>
      </w:pPr>
      <w:bookmarkStart w:id="285" w:name="sub_1711"/>
      <w:r>
        <w:rPr>
          <w:color w:val="000000"/>
          <w:sz w:val="16"/>
          <w:szCs w:val="16"/>
        </w:rPr>
        <w:t>Информация об изменениях:</w:t>
      </w:r>
    </w:p>
    <w:bookmarkEnd w:id="285"/>
    <w:p w:rsidR="00000000" w:rsidRDefault="002C1F88">
      <w:pPr>
        <w:pStyle w:val="afd"/>
      </w:pPr>
      <w:r>
        <w:fldChar w:fldCharType="begin"/>
      </w:r>
      <w:r>
        <w:instrText>HYPERLINK "http://ivo.garant.ru/document?id</w:instrText>
      </w:r>
      <w:r>
        <w:instrText>=70498254&amp;sub=104211"</w:instrText>
      </w:r>
      <w:r>
        <w:fldChar w:fldCharType="separate"/>
      </w:r>
      <w:r>
        <w:rPr>
          <w:rStyle w:val="a4"/>
        </w:rPr>
        <w:t>Постановлением</w:t>
      </w:r>
      <w:r>
        <w:fldChar w:fldCharType="end"/>
      </w:r>
      <w:r>
        <w:t xml:space="preserve"> Правительства РФ от 25 февраля 2014 г. N 136 настоящие Основы дополнены пунктом 71.1</w:t>
      </w:r>
    </w:p>
    <w:p w:rsidR="00000000" w:rsidRDefault="002C1F88">
      <w:r>
        <w:t>71.1. Цены (тарифы) на электрическую энергию (мощность) устанавливаются и применяются равными ценам (тарифам), установленным для нас</w:t>
      </w:r>
      <w:r>
        <w:t>еления, в отношении следующих приравненных к населению категорий потребителей:</w:t>
      </w:r>
    </w:p>
    <w:p w:rsidR="00000000" w:rsidRDefault="002C1F88">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w:t>
      </w:r>
      <w:r>
        <w:t>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000000" w:rsidRDefault="002C1F88">
      <w:r>
        <w:t>наймодатели (или уполномоченные ими лица), предоставляющие гражда</w:t>
      </w:r>
      <w:r>
        <w:t>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w:t>
      </w:r>
      <w:r>
        <w:t>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w:t>
      </w:r>
      <w:r>
        <w:t>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00000" w:rsidRDefault="002C1F88">
      <w:r>
        <w:t>юридические и физические лица, приобретающие электрическ</w:t>
      </w:r>
      <w:r>
        <w:t>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000000" w:rsidRDefault="002C1F88"/>
    <w:p w:rsidR="00000000" w:rsidRDefault="002C1F88">
      <w:pPr>
        <w:pStyle w:val="1"/>
      </w:pPr>
      <w:bookmarkStart w:id="286" w:name="sub_200232"/>
      <w:r>
        <w:lastRenderedPageBreak/>
        <w:t>Введение и прекращение государственного регулирования в электроэнергетике в чрезвычайных ситуациях</w:t>
      </w:r>
    </w:p>
    <w:bookmarkEnd w:id="286"/>
    <w:p w:rsidR="00000000" w:rsidRDefault="002C1F88"/>
    <w:p w:rsidR="00000000" w:rsidRDefault="002C1F88">
      <w:bookmarkStart w:id="287" w:name="sub_200231"/>
      <w:r>
        <w:t>72. Решение о введении и прекращении государственного регулирования в электроэнергетике в чрезвычайных ситуациях принимается актом Прави</w:t>
      </w:r>
      <w:r>
        <w:t>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w:t>
      </w:r>
      <w:r>
        <w:t>ударственное регулирование в электроэнергетике.</w:t>
      </w:r>
    </w:p>
    <w:bookmarkEnd w:id="287"/>
    <w:p w:rsidR="00000000" w:rsidRDefault="002C1F88">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w:t>
      </w:r>
      <w:r>
        <w:t>оснабжающей организацией, энергосбытовой организацией) на оптовом рынке по регулируемым ценам (тарифам).</w:t>
      </w:r>
    </w:p>
    <w:p w:rsidR="00000000" w:rsidRDefault="002C1F88">
      <w:r>
        <w:t xml:space="preserve">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w:t>
      </w:r>
      <w:r>
        <w:t>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w:t>
      </w:r>
      <w:r>
        <w:t>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000000" w:rsidRDefault="002C1F88"/>
    <w:p w:rsidR="00000000" w:rsidRDefault="002C1F88">
      <w:pPr>
        <w:pStyle w:val="1"/>
      </w:pPr>
      <w:bookmarkStart w:id="288" w:name="sub_200238"/>
      <w:r>
        <w:t>Особенности торговли электрической энергией (мощностью</w:t>
      </w:r>
      <w:r>
        <w:t>) на розничных рынках (за исключением населения и приравненных к нему категорий потребителей) на территориях, не объединенных в ценовые зоны оптового рынка</w:t>
      </w:r>
    </w:p>
    <w:bookmarkEnd w:id="288"/>
    <w:p w:rsidR="00000000" w:rsidRDefault="002C1F88"/>
    <w:p w:rsidR="00000000" w:rsidRDefault="002C1F88">
      <w:pPr>
        <w:pStyle w:val="afc"/>
        <w:rPr>
          <w:color w:val="000000"/>
          <w:sz w:val="16"/>
          <w:szCs w:val="16"/>
        </w:rPr>
      </w:pPr>
      <w:bookmarkStart w:id="289" w:name="sub_200233"/>
      <w:r>
        <w:rPr>
          <w:color w:val="000000"/>
          <w:sz w:val="16"/>
          <w:szCs w:val="16"/>
        </w:rPr>
        <w:t>Информация об изменениях:</w:t>
      </w:r>
    </w:p>
    <w:bookmarkEnd w:id="289"/>
    <w:p w:rsidR="00000000" w:rsidRDefault="002C1F88">
      <w:pPr>
        <w:pStyle w:val="afd"/>
      </w:pPr>
      <w:r>
        <w:fldChar w:fldCharType="begin"/>
      </w:r>
      <w:r>
        <w:instrText>HYPERLINK "http://ivo.garant.ru/document?id</w:instrText>
      </w:r>
      <w:r>
        <w:instrText>=70610114&amp;sub=1235"</w:instrText>
      </w:r>
      <w:r>
        <w:fldChar w:fldCharType="separate"/>
      </w:r>
      <w:r>
        <w:rPr>
          <w:rStyle w:val="a4"/>
        </w:rPr>
        <w:t>Постановлением</w:t>
      </w:r>
      <w:r>
        <w:fldChar w:fldCharType="end"/>
      </w:r>
      <w:r>
        <w:t xml:space="preserve"> Правительства РФ от 31 июля 2014 г. N 750 в пункт 73 внесены изменения</w:t>
      </w:r>
    </w:p>
    <w:p w:rsidR="00000000" w:rsidRDefault="002C1F88">
      <w:pPr>
        <w:pStyle w:val="afd"/>
      </w:pPr>
      <w:r>
        <w:t>См. текст пункта в предыдущей редакции</w:t>
      </w:r>
    </w:p>
    <w:p w:rsidR="00000000" w:rsidRDefault="002C1F88">
      <w:r>
        <w:t>73. Цены (тарифы) на электрическую энергию (мощность), поставляемую покупателям на розничных рынках, за исклю</w:t>
      </w:r>
      <w:r>
        <w:t xml:space="preserve">чением населения и приравненных к нему категорий потребителей, на территориях, объединенных в неценовые зоны оптового рынка, дифференцируются по уровням напряжения в соответствии с </w:t>
      </w:r>
      <w:hyperlink w:anchor="sub_10811" w:history="1">
        <w:r>
          <w:rPr>
            <w:rStyle w:val="a4"/>
          </w:rPr>
          <w:t>пунктом 81.1</w:t>
        </w:r>
      </w:hyperlink>
      <w:r>
        <w:t xml:space="preserve"> настоящего документа и представляют</w:t>
      </w:r>
      <w:r>
        <w:t xml:space="preserve">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000000" w:rsidRDefault="002C1F88">
      <w:r>
        <w:t>для договора энергоснабжения:</w:t>
      </w:r>
    </w:p>
    <w:p w:rsidR="00000000" w:rsidRDefault="002C1F88">
      <w:r>
        <w:t>средневзвешенная стоимость единицы элект</w:t>
      </w:r>
      <w:r>
        <w:t xml:space="preserve">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w:t>
      </w:r>
      <w:r>
        <w:lastRenderedPageBreak/>
        <w:t>розничном рынках по регулируемым ценам (тарифам). Затраты гарантирующих поставщиков, энергос</w:t>
      </w:r>
      <w:r>
        <w:t>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000000" w:rsidRDefault="002C1F88">
      <w:r>
        <w:t>сумма цен (тарифов) на услуги, оказание которых является неотъемлемой частью процесса снабжен</w:t>
      </w:r>
      <w:r>
        <w:t>ия электрической энергией потребителей, за исключением услуг по передаче электрической энергии;</w:t>
      </w:r>
    </w:p>
    <w:p w:rsidR="00000000" w:rsidRDefault="002C1F88">
      <w:r>
        <w:t>сбытовая надбавка гарантирующего поставщика;</w:t>
      </w:r>
    </w:p>
    <w:p w:rsidR="00000000" w:rsidRDefault="002C1F88">
      <w:r>
        <w:t>стоимость услуг по передаче единицы электрической энергии (мощности);</w:t>
      </w:r>
    </w:p>
    <w:p w:rsidR="00000000" w:rsidRDefault="002C1F88">
      <w:r>
        <w:t>для договора купли-продажи:</w:t>
      </w:r>
    </w:p>
    <w:p w:rsidR="00000000" w:rsidRDefault="002C1F88">
      <w:r>
        <w:t xml:space="preserve">средневзвешенная </w:t>
      </w:r>
      <w:r>
        <w:t>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w:t>
      </w:r>
      <w:r>
        <w:t>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000000" w:rsidRDefault="002C1F88">
      <w:r>
        <w:t xml:space="preserve">сумма цен (тарифов) на услуги, оказание которых является неотъемлемой </w:t>
      </w:r>
      <w:r>
        <w:t>частью процесса снабжения электрической энергией потребителей, за исключением услуг по передаче электрической энергии;</w:t>
      </w:r>
    </w:p>
    <w:p w:rsidR="00000000" w:rsidRDefault="002C1F88">
      <w:r>
        <w:t>сбытовая надбавка гарантирующего поставщика.</w:t>
      </w:r>
    </w:p>
    <w:p w:rsidR="00000000" w:rsidRDefault="002C1F88">
      <w:r>
        <w:t>При определении средневзвешенной стоимости электрической энергии (мощности) учитываются в то</w:t>
      </w:r>
      <w:r>
        <w:t xml:space="preserve">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sub_200221" w:history="1">
        <w:r>
          <w:rPr>
            <w:rStyle w:val="a4"/>
          </w:rPr>
          <w:t>пунктом 63</w:t>
        </w:r>
      </w:hyperlink>
      <w:r>
        <w:t xml:space="preserve"> настоящего документа.</w:t>
      </w:r>
    </w:p>
    <w:p w:rsidR="00000000" w:rsidRDefault="002C1F88">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w:t>
      </w:r>
      <w:r>
        <w:t>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000000" w:rsidRDefault="002C1F88">
      <w:r>
        <w:t>По решению органа исполнительной власти субъекта Российской Федерации в области государственного регули</w:t>
      </w:r>
      <w:r>
        <w:t>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w:t>
      </w:r>
      <w:r>
        <w:t>ельно на объемы, вырабатываемые в режиме комбинированной выработки, и объемы, вырабатываемые в режиме конденсационной выработки.</w:t>
      </w:r>
    </w:p>
    <w:p w:rsidR="00000000" w:rsidRDefault="002C1F88">
      <w:pPr>
        <w:pStyle w:val="afc"/>
        <w:rPr>
          <w:color w:val="000000"/>
          <w:sz w:val="16"/>
          <w:szCs w:val="16"/>
        </w:rPr>
      </w:pPr>
      <w:bookmarkStart w:id="290" w:name="sub_200234"/>
      <w:r>
        <w:rPr>
          <w:color w:val="000000"/>
          <w:sz w:val="16"/>
          <w:szCs w:val="16"/>
        </w:rPr>
        <w:t>Информация об изменениях:</w:t>
      </w:r>
    </w:p>
    <w:bookmarkEnd w:id="290"/>
    <w:p w:rsidR="00000000" w:rsidRDefault="002C1F88">
      <w:pPr>
        <w:pStyle w:val="afd"/>
      </w:pPr>
      <w:r>
        <w:fldChar w:fldCharType="begin"/>
      </w:r>
      <w:r>
        <w:instrText>HYPERLINK "http://ivo.garant.ru/document?id=70083216&amp;sub=300512"</w:instrText>
      </w:r>
      <w:r>
        <w:fldChar w:fldCharType="separate"/>
      </w:r>
      <w:r>
        <w:rPr>
          <w:rStyle w:val="a4"/>
        </w:rPr>
        <w:t>Постановлением</w:t>
      </w:r>
      <w:r>
        <w:fldChar w:fldCharType="end"/>
      </w:r>
      <w:r>
        <w:t xml:space="preserve"> Правительства РФ от 4 мая 2012 г. N 442 в пункт 74 внесены изменения</w:t>
      </w:r>
    </w:p>
    <w:p w:rsidR="00000000" w:rsidRDefault="002C1F88">
      <w:pPr>
        <w:pStyle w:val="afd"/>
      </w:pPr>
      <w:r>
        <w:t>См. текст пункта в предыдущей редакции</w:t>
      </w:r>
    </w:p>
    <w:p w:rsidR="00000000" w:rsidRDefault="002C1F88">
      <w:r>
        <w:t>74. </w:t>
      </w:r>
      <w:r>
        <w:t xml:space="preserve">Регулируемые цены (тарифы) на электрическую энергию (мощность), поставляемую покупателям на розничных рынках, расположенных на территориях, </w:t>
      </w:r>
      <w:r>
        <w:lastRenderedPageBreak/>
        <w:t>не объединенных в ценовые зоны оптового рынка, за исключением населения и (или) приравненных к нему категорий потреб</w:t>
      </w:r>
      <w:r>
        <w:t>ителей, устанавливаются регулирующим органом одновременно в 3 вариантах:</w:t>
      </w:r>
    </w:p>
    <w:p w:rsidR="00000000" w:rsidRDefault="002C1F88">
      <w:bookmarkStart w:id="291" w:name="sub_202342"/>
      <w:r>
        <w:t>одноставочная цена (тариф), включающая в себя полную стоимость поставки 1 киловатт-часа электрической энергии с учетом стоимости мощности;</w:t>
      </w:r>
    </w:p>
    <w:bookmarkEnd w:id="291"/>
    <w:p w:rsidR="00000000" w:rsidRDefault="002C1F88">
      <w:r>
        <w:t>одноставочная, дифференц</w:t>
      </w:r>
      <w:r>
        <w:t>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00000" w:rsidRDefault="002C1F88">
      <w:bookmarkStart w:id="292" w:name="sub_202344"/>
      <w:r>
        <w:t>двухставочная цена (тариф), применяемая до 1 января 2013 г., включающая в себя ста</w:t>
      </w:r>
      <w:r>
        <w:t xml:space="preserve">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177" w:history="1">
        <w:r>
          <w:rPr>
            <w:rStyle w:val="a4"/>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2C1F88">
      <w:bookmarkStart w:id="293" w:name="sub_202345"/>
      <w:bookmarkEnd w:id="292"/>
      <w:r>
        <w:t>трехставочная цена (тариф), применяемая с 1 января 2013 г., включающая в себя ставку за 1</w:t>
      </w:r>
      <w:r>
        <w:t xml:space="preserve">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w:t>
      </w:r>
      <w:hyperlink r:id="rId178" w:history="1">
        <w:r>
          <w:rPr>
            <w:rStyle w:val="a4"/>
          </w:rPr>
          <w:t>Основными полож</w:t>
        </w:r>
        <w:r>
          <w:rPr>
            <w:rStyle w:val="a4"/>
          </w:rPr>
          <w:t>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79" w:history="1">
        <w:r>
          <w:rPr>
            <w:rStyle w:val="a4"/>
          </w:rPr>
          <w:t>Правилами</w:t>
        </w:r>
      </w:hyperlink>
      <w:r>
        <w:t xml:space="preserve"> недискриминационного доступа к услугам по передаче элект</w:t>
      </w:r>
      <w:r>
        <w:t>рической энергии и оказания этих услуг и прогнозным балансом.</w:t>
      </w:r>
    </w:p>
    <w:bookmarkEnd w:id="293"/>
    <w:p w:rsidR="00000000" w:rsidRDefault="002C1F88">
      <w:r>
        <w:t>Интервалы тарифных зон суток (по месяцам календарного года) утверждаются Федеральной службой по тарифам.</w:t>
      </w:r>
    </w:p>
    <w:p w:rsidR="00000000" w:rsidRDefault="002C1F88">
      <w:bookmarkStart w:id="294" w:name="sub_202346"/>
      <w:r>
        <w:t>Потребители (покупатели в отношении указанных потребителей), максимал</w:t>
      </w:r>
      <w:r>
        <w:t>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w:t>
      </w:r>
      <w:r>
        <w:t>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w:t>
      </w:r>
      <w:r>
        <w:t>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w:t>
      </w:r>
      <w:r>
        <w:t xml:space="preserve">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w:t>
      </w:r>
      <w:r>
        <w:t>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w:t>
      </w:r>
      <w:r>
        <w:t xml:space="preserve">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w:t>
      </w:r>
      <w:r>
        <w:lastRenderedPageBreak/>
        <w:t>если иное не будет установлено по вз</w:t>
      </w:r>
      <w:r>
        <w:t>аимному соглашению сторон или настоящим документом.</w:t>
      </w:r>
    </w:p>
    <w:p w:rsidR="00000000" w:rsidRDefault="002C1F88">
      <w:bookmarkStart w:id="295" w:name="sub_202347"/>
      <w:bookmarkEnd w:id="294"/>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w:t>
      </w:r>
      <w:r>
        <w:t xml:space="preserve">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w:t>
      </w:r>
      <w:r>
        <w:t>периода.</w:t>
      </w:r>
    </w:p>
    <w:p w:rsidR="00000000" w:rsidRDefault="002C1F88">
      <w:bookmarkStart w:id="296" w:name="sub_202348"/>
      <w:bookmarkEnd w:id="295"/>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w:t>
      </w:r>
      <w:r>
        <w:t>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w:t>
      </w:r>
      <w:r>
        <w:t xml:space="preserve">учае отсутствия указанных приборов учета величина мощности, подлежащей оплате, определяется в порядке, предусмотренном </w:t>
      </w:r>
      <w:hyperlink r:id="rId180" w:history="1">
        <w:r>
          <w:rPr>
            <w:rStyle w:val="a4"/>
          </w:rPr>
          <w:t>Основными положениями</w:t>
        </w:r>
      </w:hyperlink>
      <w:r>
        <w:t xml:space="preserve"> функционирования розничных рынков электрической эн</w:t>
      </w:r>
      <w:r>
        <w:t>ергии.</w:t>
      </w:r>
    </w:p>
    <w:bookmarkEnd w:id="296"/>
    <w:p w:rsidR="00000000" w:rsidRDefault="002C1F88">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00000" w:rsidRDefault="002C1F88">
      <w:bookmarkStart w:id="297" w:name="sub_200235"/>
      <w:r>
        <w:t>75. Дифференциация регулируемых цен (тарифов) по группам (к</w:t>
      </w:r>
      <w:r>
        <w:t>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w:t>
      </w:r>
      <w:r>
        <w:t>ми электрической энергии (мощности) и иных критериев, установленных в соответствии с законодательством Российской Федерации.</w:t>
      </w:r>
    </w:p>
    <w:bookmarkEnd w:id="297"/>
    <w:p w:rsidR="00000000" w:rsidRDefault="002C1F88">
      <w:r>
        <w:t>Группы (категории) потребителей электрической энергии (мощности) и критерии дифференциации цен (тарифов) по указанным гру</w:t>
      </w:r>
      <w:r>
        <w:t>ппам (категориям) определяются Федеральной службой по тарифам.</w:t>
      </w:r>
    </w:p>
    <w:p w:rsidR="00000000" w:rsidRDefault="002C1F88">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w:t>
      </w:r>
      <w:r>
        <w:t>печивать получение в расчетном периоде регулирования указанными организациями необходимой валовой выручки.</w:t>
      </w:r>
    </w:p>
    <w:p w:rsidR="00000000" w:rsidRDefault="002C1F88">
      <w:bookmarkStart w:id="298" w:name="sub_200236"/>
      <w:r>
        <w:t>76. На розничных рынках, функционирующих на территориях, отнесенных к неценовым зонам оптового рынка, стоимость электрической энергии (мощн</w:t>
      </w:r>
      <w:r>
        <w:t xml:space="preserve">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w:t>
      </w:r>
      <w:hyperlink r:id="rId181" w:history="1">
        <w:r>
          <w:rPr>
            <w:rStyle w:val="a4"/>
          </w:rPr>
          <w:t>правилами</w:t>
        </w:r>
      </w:hyperlink>
      <w: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w:t>
      </w:r>
      <w:r>
        <w:t xml:space="preserve">электрической энергии (мощности) от </w:t>
      </w:r>
      <w:r>
        <w:lastRenderedPageBreak/>
        <w:t xml:space="preserve">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w:t>
      </w:r>
      <w:r>
        <w:t>по тарифам.</w:t>
      </w:r>
    </w:p>
    <w:bookmarkEnd w:id="298"/>
    <w:p w:rsidR="00000000" w:rsidRDefault="002C1F88">
      <w: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w:t>
      </w:r>
      <w:r>
        <w:t xml:space="preserve"> в соответствии с требованиями настоящего пункта, к фактическому объему потребления электроэнергии и (или) мощности.</w:t>
      </w:r>
    </w:p>
    <w:p w:rsidR="00000000" w:rsidRDefault="002C1F88">
      <w:bookmarkStart w:id="299" w:name="sub_200237"/>
      <w:r>
        <w:t>77. Из необходимой валовой выручки гарантирующих поставщиков (энергосбытовых организаций, энергоснабжающих организаций), функцион</w:t>
      </w:r>
      <w:r>
        <w:t>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w:t>
      </w:r>
      <w:r>
        <w:t>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w:t>
      </w:r>
      <w:r>
        <w:t>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w:t>
      </w:r>
      <w:r>
        <w:t xml:space="preserve">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sub_200204" w:history="1">
        <w:r>
          <w:rPr>
            <w:rStyle w:val="a4"/>
          </w:rPr>
          <w:t>пунктом 52</w:t>
        </w:r>
      </w:hyperlink>
      <w:r>
        <w:t xml:space="preserve"> настоящего документа.</w:t>
      </w:r>
    </w:p>
    <w:bookmarkEnd w:id="299"/>
    <w:p w:rsidR="00000000" w:rsidRDefault="002C1F88"/>
    <w:p w:rsidR="00000000" w:rsidRDefault="002C1F88">
      <w:pPr>
        <w:pStyle w:val="afc"/>
        <w:rPr>
          <w:color w:val="000000"/>
          <w:sz w:val="16"/>
          <w:szCs w:val="16"/>
        </w:rPr>
      </w:pPr>
      <w:bookmarkStart w:id="300" w:name="sub_200240"/>
      <w:r>
        <w:rPr>
          <w:color w:val="000000"/>
          <w:sz w:val="16"/>
          <w:szCs w:val="16"/>
        </w:rPr>
        <w:t>Информация об изменениях:</w:t>
      </w:r>
    </w:p>
    <w:bookmarkEnd w:id="300"/>
    <w:p w:rsidR="00000000" w:rsidRDefault="002C1F88">
      <w:pPr>
        <w:pStyle w:val="afd"/>
      </w:pPr>
      <w:r>
        <w:fldChar w:fldCharType="begin"/>
      </w:r>
      <w:r>
        <w:instrText>HYPERLINK "http://ivo.garant.ru/document?id=70616988&amp;sub=2021"</w:instrText>
      </w:r>
      <w:r>
        <w:fldChar w:fldCharType="separate"/>
      </w:r>
      <w:r>
        <w:rPr>
          <w:rStyle w:val="a4"/>
        </w:rPr>
        <w:t>Постановлением</w:t>
      </w:r>
      <w:r>
        <w:fldChar w:fldCharType="end"/>
      </w:r>
      <w:r>
        <w:t xml:space="preserve"> Правительства РФ от 11 августа 2014 г. N 792 в наименование внесены</w:t>
      </w:r>
      <w:r>
        <w:t xml:space="preserve"> изменения</w:t>
      </w:r>
    </w:p>
    <w:p w:rsidR="00000000" w:rsidRDefault="002C1F88">
      <w:pPr>
        <w:pStyle w:val="afd"/>
      </w:pPr>
      <w:r>
        <w:t>См. текст наименования в предыдущей редакции</w:t>
      </w:r>
    </w:p>
    <w:p w:rsidR="00000000" w:rsidRDefault="002C1F88">
      <w:pPr>
        <w:pStyle w:val="1"/>
      </w:pPr>
      <w:r>
        <w:t>Особенности ценообразования в технологически изолированных территориальных энергетических системах и на территориях, технологически не связанных с Единой энергетической системой России и технологическ</w:t>
      </w:r>
      <w:r>
        <w:t>и изолированными территориальными электроэнергетическими системами</w:t>
      </w:r>
    </w:p>
    <w:p w:rsidR="00000000" w:rsidRDefault="002C1F88"/>
    <w:p w:rsidR="00000000" w:rsidRDefault="002C1F88">
      <w:pPr>
        <w:pStyle w:val="afc"/>
        <w:rPr>
          <w:color w:val="000000"/>
          <w:sz w:val="16"/>
          <w:szCs w:val="16"/>
        </w:rPr>
      </w:pPr>
      <w:bookmarkStart w:id="301" w:name="sub_200239"/>
      <w:r>
        <w:rPr>
          <w:color w:val="000000"/>
          <w:sz w:val="16"/>
          <w:szCs w:val="16"/>
        </w:rPr>
        <w:t>Информация об изменениях:</w:t>
      </w:r>
    </w:p>
    <w:bookmarkEnd w:id="301"/>
    <w:p w:rsidR="00000000" w:rsidRDefault="002C1F88">
      <w:pPr>
        <w:pStyle w:val="afd"/>
      </w:pPr>
      <w:r>
        <w:fldChar w:fldCharType="begin"/>
      </w:r>
      <w:r>
        <w:instrText>HYPERLINK "http://ivo.garant.ru/document?id=70735586&amp;sub=14"</w:instrText>
      </w:r>
      <w:r>
        <w:fldChar w:fldCharType="separate"/>
      </w:r>
      <w:r>
        <w:rPr>
          <w:rStyle w:val="a4"/>
        </w:rPr>
        <w:t>Постановлением</w:t>
      </w:r>
      <w:r>
        <w:fldChar w:fldCharType="end"/>
      </w:r>
      <w:r>
        <w:t xml:space="preserve"> Правительства РФ от 26 декабря 2014 г. N 1542 в пункт 78 внесены</w:t>
      </w:r>
      <w:r>
        <w:t xml:space="preserve"> изменения</w:t>
      </w:r>
    </w:p>
    <w:p w:rsidR="00000000" w:rsidRDefault="002C1F88">
      <w:pPr>
        <w:pStyle w:val="afd"/>
      </w:pPr>
      <w:r>
        <w:t>См. текст пункта в предыдущей редакции</w:t>
      </w:r>
    </w:p>
    <w:p w:rsidR="00000000" w:rsidRDefault="002C1F88">
      <w:bookmarkStart w:id="302" w:name="sub_202392"/>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w:t>
      </w:r>
      <w:r>
        <w:t xml:space="preserve">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системами, устанавливаются в соответствии с методическими указаниями, утверждаемыми Федеральной службой по тарифам.</w:t>
      </w:r>
    </w:p>
    <w:bookmarkEnd w:id="302"/>
    <w:p w:rsidR="00000000" w:rsidRDefault="002C1F88">
      <w:r>
        <w:t>По решению регулирующего органа с учетом топологии электросетевого хозяйства указанные цены (тарифы) могут устанавливаться:</w:t>
      </w:r>
    </w:p>
    <w:p w:rsidR="00000000" w:rsidRDefault="002C1F88">
      <w:r>
        <w:t xml:space="preserve">с дифференциацией по уровням напряжения, указанным в </w:t>
      </w:r>
      <w:hyperlink w:anchor="sub_10811" w:history="1">
        <w:r>
          <w:rPr>
            <w:rStyle w:val="a4"/>
          </w:rPr>
          <w:t>пункте 81.1</w:t>
        </w:r>
      </w:hyperlink>
      <w:r>
        <w:t xml:space="preserve"> настоящего документа;.</w:t>
      </w:r>
    </w:p>
    <w:p w:rsidR="00000000" w:rsidRDefault="002C1F88">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000000" w:rsidRDefault="002C1F88">
      <w:r>
        <w:t>без дифференциации по уровням напряжения;</w:t>
      </w:r>
    </w:p>
    <w:p w:rsidR="00000000" w:rsidRDefault="002C1F88">
      <w:r>
        <w:t>с дифференциацией по объемам по</w:t>
      </w:r>
      <w:r>
        <w:t>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000000" w:rsidRDefault="002C1F88">
      <w:r>
        <w:t xml:space="preserve">В субъектах Российской Федерации, часть территории которых включена в перечень территорий, которые объединены </w:t>
      </w:r>
      <w:r>
        <w:t>в неценовые зоны оптового рынка электрической энергии и мощности, а другая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(мощность) в ц</w:t>
      </w:r>
      <w:r>
        <w:t>елом по субъекту Российской Федерации.</w:t>
      </w:r>
    </w:p>
    <w:p w:rsidR="00000000" w:rsidRDefault="002C1F88">
      <w:bookmarkStart w:id="303" w:name="sub_2002380"/>
      <w:r>
        <w:t>По решению регулирующего органа субъекта Российской Федерации, включенного в перечень технологически изолированных территориальных энергетических систем, либо часть территории которого технологически не свя</w:t>
      </w:r>
      <w:r>
        <w:t>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w:t>
      </w:r>
      <w:r>
        <w:t>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w:t>
      </w:r>
      <w:r>
        <w:t>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w:t>
      </w:r>
      <w:r>
        <w:t xml:space="preserve">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w:t>
      </w:r>
      <w:r>
        <w:t>электрической энергии потребителям.</w:t>
      </w:r>
    </w:p>
    <w:p w:rsidR="00000000" w:rsidRDefault="002C1F88">
      <w:bookmarkStart w:id="304" w:name="sub_200017704"/>
      <w:bookmarkEnd w:id="303"/>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w:t>
      </w:r>
      <w:r>
        <w:t>озничных рынках, может не устанавливаться.</w:t>
      </w:r>
    </w:p>
    <w:bookmarkEnd w:id="304"/>
    <w:p w:rsidR="00000000" w:rsidRDefault="002C1F88">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w:t>
      </w:r>
      <w:r>
        <w:t>ктрическую энергию (мощность), поставляемую покупателям на розничных рынках, не устанавливается.</w:t>
      </w:r>
    </w:p>
    <w:p w:rsidR="00000000" w:rsidRDefault="002C1F88">
      <w:r>
        <w:lastRenderedPageBreak/>
        <w:t>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w:t>
      </w:r>
      <w:r>
        <w:t xml:space="preserve">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w:t>
      </w:r>
      <w:r>
        <w:t xml:space="preserve">энергию (мощность), выбирают в порядке, предусмотренном </w:t>
      </w:r>
      <w:hyperlink w:anchor="sub_200234" w:history="1">
        <w:r>
          <w:rPr>
            <w:rStyle w:val="a4"/>
          </w:rPr>
          <w:t>пунктом 74</w:t>
        </w:r>
      </w:hyperlink>
      <w:r>
        <w:t xml:space="preserve"> настоящих Правил, вариант цены (тарифа) из 2 следующих вариантов:</w:t>
      </w:r>
    </w:p>
    <w:p w:rsidR="00000000" w:rsidRDefault="002C1F88">
      <w:r>
        <w:t>одноставочная цена (тариф), включающая в себя полную стоимость поставки 1 киловатт-часа электри</w:t>
      </w:r>
      <w:r>
        <w:t>ческой энергии с учетом стоимости мощности;</w:t>
      </w:r>
    </w:p>
    <w:p w:rsidR="00000000" w:rsidRDefault="002C1F88">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00000" w:rsidRDefault="002C1F88">
      <w:r>
        <w:t>В технологически изолиро</w:t>
      </w:r>
      <w:r>
        <w:t>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w:t>
      </w:r>
      <w:r>
        <w:t>ующих поставщиков устанавливаются в соответствии с утверждаемыми Федеральной службой по тарифам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w:t>
      </w:r>
      <w:r>
        <w:t xml:space="preserve">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w:t>
      </w:r>
      <w:r>
        <w:t>ппам (подгруппам) потребителей.</w:t>
      </w:r>
    </w:p>
    <w:p w:rsidR="00000000" w:rsidRDefault="002C1F88">
      <w:bookmarkStart w:id="305" w:name="sub_7816"/>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w:t>
      </w:r>
      <w:r>
        <w:t>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w:t>
      </w:r>
      <w:r>
        <w:t>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000000" w:rsidRDefault="002C1F88">
      <w:pPr>
        <w:pStyle w:val="afc"/>
        <w:rPr>
          <w:color w:val="000000"/>
          <w:sz w:val="16"/>
          <w:szCs w:val="16"/>
        </w:rPr>
      </w:pPr>
      <w:bookmarkStart w:id="306" w:name="sub_10781"/>
      <w:bookmarkEnd w:id="305"/>
      <w:r>
        <w:rPr>
          <w:color w:val="000000"/>
          <w:sz w:val="16"/>
          <w:szCs w:val="16"/>
        </w:rPr>
        <w:t>Инфор</w:t>
      </w:r>
      <w:r>
        <w:rPr>
          <w:color w:val="000000"/>
          <w:sz w:val="16"/>
          <w:szCs w:val="16"/>
        </w:rPr>
        <w:t>мация об изменениях:</w:t>
      </w:r>
    </w:p>
    <w:bookmarkEnd w:id="306"/>
    <w:p w:rsidR="00000000" w:rsidRDefault="002C1F88">
      <w:pPr>
        <w:pStyle w:val="afd"/>
      </w:pPr>
      <w:r>
        <w:fldChar w:fldCharType="begin"/>
      </w:r>
      <w:r>
        <w:instrText>HYPERLINK "http://ivo.garant.ru/document?id=70753050&amp;sub=14"</w:instrText>
      </w:r>
      <w:r>
        <w:fldChar w:fldCharType="separate"/>
      </w:r>
      <w:r>
        <w:rPr>
          <w:rStyle w:val="a4"/>
        </w:rPr>
        <w:t>Постановлением</w:t>
      </w:r>
      <w:r>
        <w:fldChar w:fldCharType="end"/>
      </w:r>
      <w:r>
        <w:t xml:space="preserve"> Правительства РФ от 23 января 2015 г. N 47 Основы дополнены пунктом 78.1</w:t>
      </w:r>
    </w:p>
    <w:p w:rsidR="00000000" w:rsidRDefault="002C1F88">
      <w:r>
        <w:t>78.1. Органы исполнительной власти субъектов Российской Федерации в области</w:t>
      </w:r>
      <w:r>
        <w:t xml:space="preserve"> государственного регулирования тарифов в соответствии с методическими указаниями, утвержденными Федеральной службой по тарифам в отношении квалифицированных генерирующих объектов, функционирующих в технологически изолированных территориальных электроэнерг</w:t>
      </w:r>
      <w:r>
        <w:t xml:space="preserve">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w:t>
      </w:r>
      <w:r>
        <w:lastRenderedPageBreak/>
        <w:t xml:space="preserve">на электрическую энергию </w:t>
      </w:r>
      <w:r>
        <w:t>(мощность)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000000" w:rsidRDefault="002C1F88">
      <w:r>
        <w:t>базовый размер инвестированного капитала;</w:t>
      </w:r>
    </w:p>
    <w:p w:rsidR="00000000" w:rsidRDefault="002C1F88">
      <w:r>
        <w:t>размер приведенного инвестированного капитала;</w:t>
      </w:r>
    </w:p>
    <w:p w:rsidR="00000000" w:rsidRDefault="002C1F88">
      <w:r>
        <w:t>базовый уровень доход</w:t>
      </w:r>
      <w:r>
        <w:t>ности долгосрочных государственных обязательств;</w:t>
      </w:r>
    </w:p>
    <w:p w:rsidR="00000000" w:rsidRDefault="002C1F88">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000000" w:rsidRDefault="002C1F88">
      <w:r>
        <w:t xml:space="preserve">срок возврата инвестированного </w:t>
      </w:r>
      <w:r>
        <w:t>капитала.</w:t>
      </w:r>
    </w:p>
    <w:p w:rsidR="00000000" w:rsidRDefault="002C1F88">
      <w:r>
        <w:t>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w:t>
      </w:r>
      <w:r>
        <w:t xml:space="preserve">естированного капитала определяются по итогам конкурсного отбора проектов генерирующих объектов, проводимого в </w:t>
      </w:r>
      <w:hyperlink r:id="rId182" w:history="1">
        <w:r>
          <w:rPr>
            <w:rStyle w:val="a4"/>
          </w:rPr>
          <w:t>порядке</w:t>
        </w:r>
      </w:hyperlink>
      <w:r>
        <w:t xml:space="preserve">, определенном </w:t>
      </w:r>
      <w:hyperlink r:id="rId183" w:history="1">
        <w:r>
          <w:rPr>
            <w:rStyle w:val="a4"/>
          </w:rPr>
          <w:t>поста</w:t>
        </w:r>
        <w:r>
          <w:rPr>
            <w:rStyle w:val="a4"/>
          </w:rPr>
          <w:t>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000000" w:rsidRDefault="002C1F88"/>
    <w:p w:rsidR="00000000" w:rsidRDefault="002C1F88"/>
    <w:p w:rsidR="00000000" w:rsidRDefault="002C1F88">
      <w:pPr>
        <w:pStyle w:val="1"/>
      </w:pPr>
      <w:bookmarkStart w:id="307" w:name="sub_200252"/>
      <w:r>
        <w:t>VII. Ценообразование в отношении услуг, оказываемых организациями, осуществляющими регулируемую деяте</w:t>
      </w:r>
      <w:r>
        <w:t>льность</w:t>
      </w:r>
    </w:p>
    <w:bookmarkEnd w:id="307"/>
    <w:p w:rsidR="00000000" w:rsidRDefault="002C1F88"/>
    <w:p w:rsidR="00000000" w:rsidRDefault="002C1F88">
      <w:bookmarkStart w:id="308" w:name="sub_200242"/>
      <w:r>
        <w:t>79. В отношении услуг, оказываемых организациями, осуществляющими регулируемую деятельность, Федеральная служба по тарифам устанавливает:</w:t>
      </w:r>
    </w:p>
    <w:bookmarkEnd w:id="308"/>
    <w:p w:rsidR="00000000" w:rsidRDefault="002C1F88">
      <w:r>
        <w:t>цены (тарифы) на услуги по передаче электрической энергии по единой национально</w:t>
      </w:r>
      <w:r>
        <w:t>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000000" w:rsidRDefault="002C1F88">
      <w:hyperlink r:id="rId184" w:history="1">
        <w:r>
          <w:rPr>
            <w:rStyle w:val="a4"/>
          </w:rPr>
          <w:t>пре</w:t>
        </w:r>
        <w:r>
          <w:rPr>
            <w:rStyle w:val="a4"/>
          </w:rPr>
          <w:t>дельные минимальные и (или) максимальные уровни цен (тарифов)</w:t>
        </w:r>
      </w:hyperlink>
      <w:r>
        <w:t xml:space="preserve">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0000" w:rsidRDefault="002C1F88">
      <w:hyperlink r:id="rId185" w:history="1">
        <w:r>
          <w:rPr>
            <w:rStyle w:val="a4"/>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w:t>
      </w:r>
      <w:r>
        <w:t>отребителей электрической энергии, обеспечения функционирования технологической инфраструктуры оптового и розничных рынков;</w:t>
      </w:r>
    </w:p>
    <w:p w:rsidR="00000000" w:rsidRDefault="002C1F88">
      <w:r>
        <w:t xml:space="preserve">предельные (минимальный и (или) максимальный) </w:t>
      </w:r>
      <w:hyperlink r:id="rId186" w:history="1">
        <w:r>
          <w:rPr>
            <w:rStyle w:val="a4"/>
          </w:rPr>
          <w:t>уровни цен (тарифов)</w:t>
        </w:r>
      </w:hyperlink>
      <w:r>
        <w:t xml:space="preserve"> на </w:t>
      </w:r>
      <w:r>
        <w:t xml:space="preserve">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w:t>
      </w:r>
      <w:r>
        <w:t>формированию технологического резерва мощностей;</w:t>
      </w:r>
    </w:p>
    <w:p w:rsidR="00000000" w:rsidRDefault="002C1F88">
      <w:r>
        <w:t xml:space="preserve">цены (тарифы) на услуги по обеспечению системной надежности и услуги по </w:t>
      </w:r>
      <w:r>
        <w:lastRenderedPageBreak/>
        <w:t>обеспечению вывода Единой энергетической системы России из аварийных ситуаций - в случаях, предусмотренных законодательством Российской</w:t>
      </w:r>
      <w:r>
        <w:t xml:space="preserve"> Федерации, в порядке, установленном Правительством Российской Федерации;</w:t>
      </w:r>
    </w:p>
    <w:p w:rsidR="00000000" w:rsidRDefault="002C1F88">
      <w:r>
        <w:t>цены (тарифы) на услуги коммерческого оператора;</w:t>
      </w:r>
    </w:p>
    <w:p w:rsidR="00000000" w:rsidRDefault="002C1F88">
      <w:hyperlink r:id="rId187" w:history="1">
        <w:r>
          <w:rPr>
            <w:rStyle w:val="a4"/>
          </w:rPr>
          <w:t>размер</w:t>
        </w:r>
      </w:hyperlink>
      <w:r>
        <w:t xml:space="preserve"> платы за технологическое присоединение к единой национальной (об</w:t>
      </w:r>
      <w:r>
        <w:t>щероссийской) электрической сети, в том числе посредством применения стандартизированных тарифных ставок, определяющих величину этой платы.</w:t>
      </w:r>
    </w:p>
    <w:p w:rsidR="00000000" w:rsidRDefault="002C1F88">
      <w:r>
        <w:t>Федеральная служба по тарифам утверждает методические указания по расчету (определению) указанных цен (тарифов) и ра</w:t>
      </w:r>
      <w:r>
        <w:t>змеров платы.</w:t>
      </w:r>
    </w:p>
    <w:p w:rsidR="00000000" w:rsidRDefault="002C1F88">
      <w:pPr>
        <w:pStyle w:val="afc"/>
        <w:rPr>
          <w:color w:val="000000"/>
          <w:sz w:val="16"/>
          <w:szCs w:val="16"/>
        </w:rPr>
      </w:pPr>
      <w:bookmarkStart w:id="309" w:name="sub_200243"/>
      <w:r>
        <w:rPr>
          <w:color w:val="000000"/>
          <w:sz w:val="16"/>
          <w:szCs w:val="16"/>
        </w:rPr>
        <w:t>Информация об изменениях:</w:t>
      </w:r>
    </w:p>
    <w:bookmarkEnd w:id="309"/>
    <w:p w:rsidR="00000000" w:rsidRDefault="002C1F88">
      <w:pPr>
        <w:pStyle w:val="afd"/>
      </w:pPr>
      <w:r>
        <w:fldChar w:fldCharType="begin"/>
      </w:r>
      <w:r>
        <w:instrText>HYPERLINK "http://ivo.garant.ru/document?id=70409358&amp;sub=1027"</w:instrText>
      </w:r>
      <w:r>
        <w:fldChar w:fldCharType="separate"/>
      </w:r>
      <w:r>
        <w:rPr>
          <w:rStyle w:val="a4"/>
        </w:rPr>
        <w:t>Постановлением</w:t>
      </w:r>
      <w:r>
        <w:fldChar w:fldCharType="end"/>
      </w:r>
      <w:r>
        <w:t xml:space="preserve"> Правительства РФ от 13 ноября 2013 г. N 1019 в пункт 80 внесены изменения</w:t>
      </w:r>
    </w:p>
    <w:p w:rsidR="00000000" w:rsidRDefault="002C1F88">
      <w:pPr>
        <w:pStyle w:val="afd"/>
      </w:pPr>
      <w:r>
        <w:t>См. текст пункта в предыдущей редакции</w:t>
      </w:r>
    </w:p>
    <w:p w:rsidR="00000000" w:rsidRDefault="002C1F88">
      <w:r>
        <w:t>80.</w:t>
      </w:r>
      <w:r>
        <w:t> Цены (тарифы) на услуги по передаче электрической энергии по единой национальной (общероссийской) электрической сети устанавливаются:</w:t>
      </w:r>
    </w:p>
    <w:p w:rsidR="00000000" w:rsidRDefault="002C1F88">
      <w:r>
        <w:t>для организации по управлению единой национальной (общероссийской) электрической сетью;</w:t>
      </w:r>
    </w:p>
    <w:p w:rsidR="00000000" w:rsidRDefault="002C1F88">
      <w:r>
        <w:t>для других собственников или иных</w:t>
      </w:r>
      <w:r>
        <w:t xml:space="preserve"> законных владельцев объектов электросетевого хозяйства, входящих в единую национальную (общероссийскую) электрическую сеть.</w:t>
      </w:r>
    </w:p>
    <w:p w:rsidR="00000000" w:rsidRDefault="002C1F88">
      <w:r>
        <w:t>В случаях когда собственники или иные законные владельцы объектов электросетевого хозяйства, входящих в единую национальную (общеро</w:t>
      </w:r>
      <w:r>
        <w:t xml:space="preserve">ссийскую) электрическую сеть, ограничены в соответствии с </w:t>
      </w:r>
      <w:hyperlink r:id="rId188"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w:t>
      </w:r>
      <w:r>
        <w:t>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w:t>
      </w:r>
      <w:r>
        <w:t>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w:t>
      </w:r>
      <w:r>
        <w:t>зяйства, входящих в единую национальную (общероссийскую) электрическую сеть.</w:t>
      </w:r>
    </w:p>
    <w:p w:rsidR="00000000" w:rsidRDefault="002C1F88">
      <w:bookmarkStart w:id="310" w:name="sub_10805"/>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189" w:history="1">
        <w:r>
          <w:rPr>
            <w:rStyle w:val="a4"/>
          </w:rPr>
          <w:t>методическими указаниями</w:t>
        </w:r>
      </w:hyperlink>
      <w:r>
        <w:t xml:space="preserve">, утверждаемыми Федеральной службой по тарифам, и дифференцируются для субъектов Российской Федерации по перечню согласно </w:t>
      </w:r>
      <w:hyperlink w:anchor="sub_10000" w:history="1">
        <w:r>
          <w:rPr>
            <w:rStyle w:val="a4"/>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000000" w:rsidRDefault="002C1F88">
      <w:bookmarkStart w:id="311" w:name="sub_2002436"/>
      <w:bookmarkEnd w:id="310"/>
      <w:r>
        <w:t>Цены (тарифы) по передаче электрической энергии по единой национальной (общероссийской) электрической сети утве</w:t>
      </w:r>
      <w:r>
        <w:t>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потерь электрической энергии при ее пе</w:t>
      </w:r>
      <w:r>
        <w:t>редаче по электрическим сетям.</w:t>
      </w:r>
    </w:p>
    <w:p w:rsidR="00000000" w:rsidRDefault="002C1F88">
      <w:bookmarkStart w:id="312" w:name="sub_10807"/>
      <w:bookmarkEnd w:id="311"/>
      <w:r>
        <w:lastRenderedPageBreak/>
        <w:t xml:space="preserve">В перечень, предусмотренный </w:t>
      </w:r>
      <w:hyperlink w:anchor="sub_10000" w:history="1">
        <w:r>
          <w:rPr>
            <w:rStyle w:val="a4"/>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w:t>
      </w:r>
      <w:r>
        <w:t>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w:t>
      </w:r>
      <w:r>
        <w:t>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000000" w:rsidRDefault="002C1F88">
      <w:bookmarkStart w:id="313" w:name="sub_202438"/>
      <w:bookmarkEnd w:id="312"/>
      <w:r>
        <w:t>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w:t>
      </w:r>
      <w:r>
        <w:t xml:space="preserve">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190" w:history="1">
        <w:r>
          <w:rPr>
            <w:rStyle w:val="a4"/>
          </w:rPr>
          <w:t>Правилами</w:t>
        </w:r>
      </w:hyperlink>
      <w:r>
        <w:t xml:space="preserve"> недискриминационного доступа </w:t>
      </w:r>
      <w:r>
        <w:t>к услугам по передаче электрической энергии и оказания этих услуг и прогнозным балансом.</w:t>
      </w:r>
    </w:p>
    <w:p w:rsidR="00000000" w:rsidRDefault="002C1F88">
      <w:bookmarkStart w:id="314" w:name="sub_2002439"/>
      <w:bookmarkEnd w:id="313"/>
      <w:r>
        <w:t xml:space="preserve">В указанных ценах (тарифах) в порядке, определенном </w:t>
      </w:r>
      <w:hyperlink r:id="rId191" w:history="1">
        <w:r>
          <w:rPr>
            <w:rStyle w:val="a4"/>
          </w:rPr>
          <w:t>методическими указаниями</w:t>
        </w:r>
      </w:hyperlink>
      <w:r>
        <w:t xml:space="preserve"> по расч</w:t>
      </w:r>
      <w:r>
        <w:t>ету тарифов на услуги по передаче электрической энергии по единой национальной (общероссийской) электрической сети, учитываются расходы на оплату потерь электрической энергии при ее передаче по электрическим сетям. Стоимость потерь электрической энергии пр</w:t>
      </w:r>
      <w:r>
        <w:t>и ее передаче по электрическим сетям,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w:t>
      </w:r>
      <w:r>
        <w:t>нальной (общероссийской) электрической сети, определяемых на основании потерь электрической энергии при ее передаче по электрическим сетям, утверждаемых Министерством энергетики Российской Федерации в соответствии с методическими указаниями и цен (тарифов)</w:t>
      </w:r>
      <w:r>
        <w:t xml:space="preserve"> на электрическую энергию (мощность), определяемых:</w:t>
      </w:r>
    </w:p>
    <w:bookmarkEnd w:id="314"/>
    <w:p w:rsidR="00000000" w:rsidRDefault="002C1F88">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w:t>
      </w:r>
      <w:r>
        <w:t xml:space="preserve"> в неценовых зонах оптового рынка, установленных Федеральной службой по тарифам для соответствующего субъекта Российской Федерации;</w:t>
      </w:r>
    </w:p>
    <w:p w:rsidR="00000000" w:rsidRDefault="002C1F88">
      <w:r>
        <w:t>для субъектов Российской Федерации, объединенных в ценовые зоны оптового рынка, - на основании прогнозных рыночных цен на эл</w:t>
      </w:r>
      <w:r>
        <w:t>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w:t>
      </w:r>
      <w:r>
        <w:t>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000000" w:rsidRDefault="002C1F88">
      <w:bookmarkStart w:id="315" w:name="sub_20024312"/>
      <w:r>
        <w:t xml:space="preserve">В случае отсутствия до 1 октября года, предшествующего году </w:t>
      </w:r>
      <w:r>
        <w:t xml:space="preserve">начала долгосрочного периода регулирования, утвержденных Министерством энергетики </w:t>
      </w:r>
      <w:r>
        <w:lastRenderedPageBreak/>
        <w:t>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w:t>
      </w:r>
      <w:r>
        <w:t xml:space="preserve">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w:t>
      </w:r>
      <w:r>
        <w:t>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bookmarkEnd w:id="315"/>
    <w:p w:rsidR="00000000" w:rsidRDefault="002C1F88">
      <w:r>
        <w:t>В тарифах на услуги по передаче электрической энергии организации по управлению единой нац</w:t>
      </w:r>
      <w:r>
        <w:t xml:space="preserve">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w:t>
      </w:r>
      <w:r>
        <w:t xml:space="preserve">с </w:t>
      </w:r>
      <w:hyperlink r:id="rId192" w:history="1">
        <w:r>
          <w:rPr>
            <w:rStyle w:val="a4"/>
          </w:rPr>
          <w:t>Правилами</w:t>
        </w:r>
      </w:hyperlink>
      <w:r>
        <w:t xml:space="preserve">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w:t>
      </w:r>
      <w:r>
        <w:t>с системным оператором.</w:t>
      </w:r>
    </w:p>
    <w:bookmarkStart w:id="316" w:name="sub_2024314"/>
    <w:p w:rsidR="00000000" w:rsidRDefault="002C1F88">
      <w:r>
        <w:fldChar w:fldCharType="begin"/>
      </w:r>
      <w:r>
        <w:instrText>HYPERLINK "http://ivo.garant.ru/document?id=70576444&amp;sub=12110151"</w:instrText>
      </w:r>
      <w:r>
        <w:fldChar w:fldCharType="separate"/>
      </w:r>
      <w:r>
        <w:rPr>
          <w:rStyle w:val="a4"/>
        </w:rPr>
        <w:t>Утратил силу</w:t>
      </w:r>
      <w:r>
        <w:fldChar w:fldCharType="end"/>
      </w:r>
      <w:r>
        <w:t>.</w:t>
      </w:r>
    </w:p>
    <w:bookmarkEnd w:id="316"/>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четырнадцатого пункта 80</w:t>
      </w:r>
    </w:p>
    <w:bookmarkStart w:id="317" w:name="sub_200244"/>
    <w:p w:rsidR="00000000" w:rsidRDefault="002C1F88">
      <w:pPr>
        <w:pStyle w:val="afd"/>
      </w:pPr>
      <w:r>
        <w:fldChar w:fldCharType="begin"/>
      </w:r>
      <w:r>
        <w:instrText>HYPERLINK "http://ivo.garant.ru/document?id=70753</w:instrText>
      </w:r>
      <w:r>
        <w:instrText>050&amp;sub=15"</w:instrText>
      </w:r>
      <w:r>
        <w:fldChar w:fldCharType="separate"/>
      </w:r>
      <w:r>
        <w:rPr>
          <w:rStyle w:val="a4"/>
        </w:rPr>
        <w:t>Постановлением</w:t>
      </w:r>
      <w:r>
        <w:fldChar w:fldCharType="end"/>
      </w:r>
      <w:r>
        <w:t xml:space="preserve"> Правительства РФ от 23 января 2015 г. N 47 в пункт 81 внесены изменения</w:t>
      </w:r>
    </w:p>
    <w:bookmarkEnd w:id="317"/>
    <w:p w:rsidR="00000000" w:rsidRDefault="002C1F88">
      <w:pPr>
        <w:pStyle w:val="afd"/>
      </w:pPr>
      <w:r>
        <w:t>См. текст пункта в предыдущей редакции</w:t>
      </w:r>
    </w:p>
    <w:p w:rsidR="00000000" w:rsidRDefault="002C1F88">
      <w:r>
        <w:t>81. </w:t>
      </w:r>
      <w:hyperlink r:id="rId193" w:history="1">
        <w:r>
          <w:rPr>
            <w:rStyle w:val="a4"/>
          </w:rPr>
          <w:t>Предельные минимальные и (или) максималь</w:t>
        </w:r>
        <w:r>
          <w:rPr>
            <w:rStyle w:val="a4"/>
          </w:rPr>
          <w:t>ные уровни тарифов</w:t>
        </w:r>
      </w:hyperlink>
      <w:r>
        <w:t xml:space="preserve">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w:t>
      </w:r>
      <w:r>
        <w:t xml:space="preserve">о по субъектам Российской Федерации и уровням напряжения в соответствии с </w:t>
      </w:r>
      <w:hyperlink w:anchor="sub_10811" w:history="1">
        <w:r>
          <w:rPr>
            <w:rStyle w:val="a4"/>
          </w:rPr>
          <w:t>пунктом 81.1</w:t>
        </w:r>
      </w:hyperlink>
      <w:r>
        <w:t xml:space="preserve"> настоящего документа на долгосрочный период или очередной год.</w:t>
      </w:r>
    </w:p>
    <w:p w:rsidR="00000000" w:rsidRDefault="002C1F88">
      <w:r>
        <w:t>Указанные предельные минимальные и (или) максимальные уровни тарифов, в том чис</w:t>
      </w:r>
      <w:r>
        <w:t>ле по отдельным уровням напряжения, могут устанавливаться в виде формулы.</w:t>
      </w:r>
    </w:p>
    <w:p w:rsidR="00000000" w:rsidRDefault="002C1F88">
      <w:bookmarkStart w:id="318" w:name="sub_202443"/>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w:t>
      </w:r>
      <w:r>
        <w:t xml:space="preserve"> (котловые) тарифы.</w:t>
      </w:r>
    </w:p>
    <w:p w:rsidR="00000000" w:rsidRDefault="002C1F88">
      <w:bookmarkStart w:id="319" w:name="sub_20814"/>
      <w:bookmarkEnd w:id="318"/>
      <w:r>
        <w:t xml:space="preserve">Размер единых (котловых) тарифов дифференцируется в соответствии с дифференциацией по уровням напряжения, предусмотренной </w:t>
      </w:r>
      <w:hyperlink w:anchor="sub_10811" w:history="1">
        <w:r>
          <w:rPr>
            <w:rStyle w:val="a4"/>
          </w:rPr>
          <w:t>пунктом 81.1</w:t>
        </w:r>
      </w:hyperlink>
      <w:r>
        <w:t xml:space="preserve"> настоящего документа, в точке технологического присоеди</w:t>
      </w:r>
      <w:r>
        <w:t>нения энергопринимающих устройств потребителей электрической энергии.</w:t>
      </w:r>
    </w:p>
    <w:p w:rsidR="00000000" w:rsidRDefault="002C1F88">
      <w:bookmarkStart w:id="320" w:name="sub_20815"/>
      <w:bookmarkEnd w:id="319"/>
      <w:r>
        <w:t>При расчете и установлении единых котловых цен (тарифов) учитывается величина перекрестного субсидирования.</w:t>
      </w:r>
    </w:p>
    <w:p w:rsidR="00000000" w:rsidRDefault="002C1F88">
      <w:bookmarkStart w:id="321" w:name="sub_208166"/>
      <w:bookmarkEnd w:id="320"/>
      <w:r>
        <w:t>В случае если Федеральной службой по тари</w:t>
      </w:r>
      <w:r>
        <w:t xml:space="preserve">фам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w:t>
      </w:r>
      <w:r>
        <w:lastRenderedPageBreak/>
        <w:t>сетям, принадлежащим на праве собственности или ином законном основании терр</w:t>
      </w:r>
      <w:r>
        <w:t>иториальным сетевым организациям, устанавливаются также в виде формулы.</w:t>
      </w:r>
    </w:p>
    <w:bookmarkEnd w:id="321"/>
    <w:p w:rsidR="00000000" w:rsidRDefault="002C1F88">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w:t>
      </w:r>
      <w:r>
        <w:t>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000000" w:rsidRDefault="002C1F88">
      <w:r>
        <w:t>В ценах (тарифах) на услуги по передаче электрической энергии в порядке, определенном мет</w:t>
      </w:r>
      <w:r>
        <w:t>одическими указаниями, утверждаемыми Федеральной службой по тарифам,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w:t>
      </w:r>
      <w:r>
        <w:t>вышения энергетической эффективности организаций, осуществляющих регулируемые виды деятельности.</w:t>
      </w:r>
    </w:p>
    <w:p w:rsidR="00000000" w:rsidRDefault="002C1F88">
      <w: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w:t>
      </w:r>
      <w:r>
        <w:t>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w:t>
      </w:r>
      <w:r>
        <w:t xml:space="preserve">ания этих услуг и прогнозным балансом, а также величина технологического расхода (потерь), определенная в соответствии с </w:t>
      </w:r>
      <w:hyperlink w:anchor="sub_200184" w:history="1">
        <w:r>
          <w:rPr>
            <w:rStyle w:val="a4"/>
          </w:rPr>
          <w:t>пунктами 34</w:t>
        </w:r>
      </w:hyperlink>
      <w:r>
        <w:t xml:space="preserve"> и </w:t>
      </w:r>
      <w:hyperlink w:anchor="sub_200188" w:history="1">
        <w:r>
          <w:rPr>
            <w:rStyle w:val="a4"/>
          </w:rPr>
          <w:t>38</w:t>
        </w:r>
      </w:hyperlink>
      <w:r>
        <w:t xml:space="preserve"> настоящего документа.</w:t>
      </w:r>
    </w:p>
    <w:p w:rsidR="00000000" w:rsidRDefault="002C1F88">
      <w:bookmarkStart w:id="322" w:name="sub_200297"/>
      <w:r>
        <w:t>В случае отсутствия до 1 октяб</w:t>
      </w:r>
      <w:r>
        <w:t>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соответствии с утвержденным в уста</w:t>
      </w:r>
      <w:r>
        <w:t>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w:t>
      </w:r>
      <w:r>
        <w:t>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000000" w:rsidRDefault="002C1F88">
      <w:bookmarkStart w:id="323" w:name="sub_20817"/>
      <w:bookmarkEnd w:id="322"/>
      <w:r>
        <w:t>Начиная с 2014 года для первого и (или) по</w:t>
      </w:r>
      <w:r>
        <w:t xml:space="preserve">следующих долгосрочных периодов регулирования порядок, установленный </w:t>
      </w:r>
      <w:hyperlink w:anchor="sub_200297" w:history="1">
        <w:r>
          <w:rPr>
            <w:rStyle w:val="a4"/>
          </w:rPr>
          <w:t>абзацем шестым</w:t>
        </w:r>
      </w:hyperlink>
      <w:r>
        <w:t xml:space="preserve"> настоящего пункта, не применяется, а в указанных ценах (тарифах) в соответствии с методическими указаниями по расчету регулируемых тарифов и цен</w:t>
      </w:r>
      <w:r>
        <w:t xml:space="preserve">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w:t>
      </w:r>
      <w:r>
        <w:t>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w:t>
      </w:r>
      <w:r>
        <w:t xml:space="preserve">, учитываемая в указанных ценах (тарифах), определяется органами исполнительной власти субъектов Российской Федерации в области </w:t>
      </w:r>
      <w:r>
        <w:lastRenderedPageBreak/>
        <w:t>государственного регулирования тарифов в соответствии с методическими указаниями по расчету регулируемых тарифов и цен на электр</w:t>
      </w:r>
      <w:r>
        <w:t>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w:t>
      </w:r>
      <w:r>
        <w:t xml:space="preserve">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w:t>
      </w:r>
      <w:r>
        <w:t>же величины планового отпуска электрической энергии в сеть.</w:t>
      </w:r>
    </w:p>
    <w:p w:rsidR="00000000" w:rsidRDefault="002C1F88">
      <w:bookmarkStart w:id="324" w:name="sub_2002447"/>
      <w:bookmarkEnd w:id="323"/>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w:t>
      </w:r>
      <w:r>
        <w:t>ащим на праве собственности или ином законном основании территориальным сетевым организациям, определяется:</w:t>
      </w:r>
    </w:p>
    <w:bookmarkEnd w:id="324"/>
    <w:p w:rsidR="00000000" w:rsidRDefault="002C1F88">
      <w:r>
        <w:t>для субъектов Российской Федерации, расположенных на территориях, не объединенных в ценовые зоны оптового рынка, - на основании индикатив</w:t>
      </w:r>
      <w:r>
        <w:t>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w:t>
      </w:r>
      <w:r>
        <w:t>х для производителей (поставщиков) электрической энергии - субъектов розничных рынков;</w:t>
      </w:r>
    </w:p>
    <w:p w:rsidR="00000000" w:rsidRDefault="002C1F88">
      <w:bookmarkStart w:id="325" w:name="sub_20871"/>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w:t>
      </w:r>
      <w:r>
        <w:t>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w:t>
      </w:r>
      <w:r>
        <w:t>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w:t>
      </w:r>
      <w:r>
        <w:t>обренного Правительством Российской Федерации на расчетный период регулирования;</w:t>
      </w:r>
    </w:p>
    <w:p w:rsidR="00000000" w:rsidRDefault="002C1F88">
      <w:bookmarkStart w:id="326" w:name="sub_108111"/>
      <w:bookmarkEnd w:id="325"/>
      <w:r>
        <w:t xml:space="preserve">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w:t>
      </w:r>
      <w:r>
        <w:t>(тарифы) на которые подлежат государственному регулированию.</w:t>
      </w:r>
    </w:p>
    <w:p w:rsidR="00000000" w:rsidRDefault="002C1F88">
      <w:bookmarkStart w:id="327" w:name="sub_1081110"/>
      <w:bookmarkEnd w:id="326"/>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w:t>
      </w:r>
      <w:r>
        <w:t>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w:t>
      </w:r>
      <w:r>
        <w:t>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w:t>
      </w:r>
      <w:r>
        <w:t xml:space="preserve">ам (тарифам), установленным в отношении квалифицированных генерирующих объектов, в объемах производства </w:t>
      </w:r>
      <w:r>
        <w:lastRenderedPageBreak/>
        <w:t>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w:t>
      </w:r>
      <w:r>
        <w:t xml:space="preserve">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194" w:history="1">
        <w:r>
          <w:rPr>
            <w:rStyle w:val="a4"/>
          </w:rPr>
          <w:t>порядке</w:t>
        </w:r>
      </w:hyperlink>
      <w:r>
        <w:t xml:space="preserve"> от совета рынка.</w:t>
      </w:r>
    </w:p>
    <w:p w:rsidR="00000000" w:rsidRDefault="002C1F88">
      <w:bookmarkStart w:id="328" w:name="sub_108110"/>
      <w:bookmarkEnd w:id="327"/>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w:t>
      </w:r>
      <w:r>
        <w:t>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000000" w:rsidRDefault="002C1F88">
      <w:bookmarkStart w:id="329" w:name="sub_20265417"/>
      <w:bookmarkEnd w:id="328"/>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w:t>
      </w:r>
      <w:r>
        <w:t>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000000" w:rsidRDefault="002C1F88">
      <w:bookmarkStart w:id="330" w:name="sub_208114"/>
      <w:bookmarkEnd w:id="329"/>
      <w:r>
        <w:t>В случ</w:t>
      </w:r>
      <w:r>
        <w:t xml:space="preserve">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w:t>
      </w:r>
      <w:r>
        <w:t>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w:t>
      </w:r>
      <w:r>
        <w:t xml:space="preserve">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sub_200229" w:history="1">
        <w:r>
          <w:rPr>
            <w:rStyle w:val="a4"/>
          </w:rPr>
          <w:t>пунктом 71</w:t>
        </w:r>
      </w:hyperlink>
      <w:r>
        <w:t xml:space="preserve"> настоящего документа.</w:t>
      </w:r>
    </w:p>
    <w:bookmarkEnd w:id="330"/>
    <w:p w:rsidR="00000000" w:rsidRDefault="002C1F88">
      <w:r>
        <w:t>При этом стоимость услуг по передаче единиц</w:t>
      </w:r>
      <w:r>
        <w:t>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w:t>
      </w:r>
      <w:r>
        <w:t>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w:t>
      </w:r>
      <w:r>
        <w:t>ории потребителей.</w:t>
      </w:r>
    </w:p>
    <w:p w:rsidR="00000000" w:rsidRDefault="002C1F88">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w:t>
      </w:r>
      <w:r>
        <w:t>тся одновременно в 2 вариантах:</w:t>
      </w:r>
    </w:p>
    <w:p w:rsidR="00000000" w:rsidRDefault="002C1F88">
      <w:bookmarkStart w:id="331" w:name="sub_200298"/>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w:t>
      </w:r>
      <w:r>
        <w:t>ергии при ее передаче по электрическим сетям;</w:t>
      </w:r>
    </w:p>
    <w:p w:rsidR="00000000" w:rsidRDefault="002C1F88">
      <w:bookmarkStart w:id="332" w:name="sub_20024417"/>
      <w:bookmarkEnd w:id="331"/>
      <w:r>
        <w:t xml:space="preserve">одноставочная цена (тариф) в расчете на 1 киловатт-час электрической </w:t>
      </w:r>
      <w:r>
        <w:lastRenderedPageBreak/>
        <w:t>энергии с учетом стоимости нормативных потерь электрической энергии при ее передаче по электрическим сетям.</w:t>
      </w:r>
    </w:p>
    <w:p w:rsidR="00000000" w:rsidRDefault="002C1F88">
      <w:bookmarkStart w:id="333" w:name="sub_224420"/>
      <w:bookmarkEnd w:id="332"/>
      <w:r>
        <w:t xml:space="preserve">Одноставочная цена (тариф) определяется на основе ставок в соответствии с </w:t>
      </w:r>
      <w:hyperlink w:anchor="sub_200298" w:history="1">
        <w:r>
          <w:rPr>
            <w:rStyle w:val="a4"/>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службой по тари</w:t>
      </w:r>
      <w:r>
        <w:t>фам.</w:t>
      </w:r>
    </w:p>
    <w:p w:rsidR="00000000" w:rsidRDefault="002C1F88">
      <w:bookmarkStart w:id="334" w:name="sub_2024415"/>
      <w:bookmarkEnd w:id="333"/>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w:t>
      </w:r>
      <w:r>
        <w:t>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w:t>
      </w:r>
      <w:r>
        <w:t>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w:t>
      </w:r>
      <w:r>
        <w:t xml:space="preserve">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w:t>
      </w:r>
      <w:r>
        <w:t>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w:t>
      </w:r>
      <w:r>
        <w:t>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w:t>
      </w:r>
      <w:r>
        <w:t>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w:t>
      </w:r>
      <w:r>
        <w:t>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w:t>
      </w:r>
      <w:r>
        <w:t>ействие указанных тарифов.</w:t>
      </w:r>
    </w:p>
    <w:p w:rsidR="00000000" w:rsidRDefault="002C1F88">
      <w:bookmarkStart w:id="335" w:name="sub_2024416"/>
      <w:bookmarkEnd w:id="334"/>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w:t>
      </w:r>
      <w:r>
        <w:t>низациям, производятся по варианту тарифа, применявшемуся в предшествующий расчетный период регулирования.</w:t>
      </w:r>
    </w:p>
    <w:bookmarkEnd w:id="335"/>
    <w:p w:rsidR="00000000" w:rsidRDefault="002C1F88">
      <w:r>
        <w:t>Гарантирующие поставщики (энергосбытовые организации, энергоснабжающие организации) обязаны в течение 5 дней со дня получения соответствую</w:t>
      </w:r>
      <w:r>
        <w:t>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00000" w:rsidRDefault="002C1F88">
      <w:pPr>
        <w:pStyle w:val="afc"/>
        <w:rPr>
          <w:color w:val="000000"/>
          <w:sz w:val="16"/>
          <w:szCs w:val="16"/>
        </w:rPr>
      </w:pPr>
      <w:r>
        <w:rPr>
          <w:color w:val="000000"/>
          <w:sz w:val="16"/>
          <w:szCs w:val="16"/>
        </w:rPr>
        <w:t>ГАРАНТ:</w:t>
      </w:r>
    </w:p>
    <w:bookmarkStart w:id="336" w:name="sub_202420"/>
    <w:p w:rsidR="00000000" w:rsidRDefault="002C1F88">
      <w:pPr>
        <w:pStyle w:val="afc"/>
      </w:pPr>
      <w:r>
        <w:fldChar w:fldCharType="begin"/>
      </w:r>
      <w:r>
        <w:instrText>HYPERLINK "http://ivo.gar</w:instrText>
      </w:r>
      <w:r>
        <w:instrText>ant.ru/document?id=55579809&amp;sub=0"</w:instrText>
      </w:r>
      <w:r>
        <w:fldChar w:fldCharType="separate"/>
      </w:r>
      <w:r>
        <w:rPr>
          <w:rStyle w:val="a4"/>
        </w:rPr>
        <w:t>Решением</w:t>
      </w:r>
      <w:r>
        <w:fldChar w:fldCharType="end"/>
      </w:r>
      <w:r>
        <w:t xml:space="preserve"> Высшего Арбитражного Суда РФ от 29 августа 2013 г. N ВАС-7940/13 </w:t>
      </w:r>
      <w:r>
        <w:lastRenderedPageBreak/>
        <w:t>абзац двадцатый пункта 81 настоящих Основ признан не противоречащим действующему законодательству в части содержащихся в нем положений, препятств</w:t>
      </w:r>
      <w:r>
        <w:t>ующих после 1 января 2013 г. гарантирующим поставщикам, энергосбытовым и энергоснабжающим организациям в расчетах за услуги по передаче электрической энергии, оказанные территориальными сетевыми организациями, выбирать цены (тарифы) в порядке, предусмотрен</w:t>
      </w:r>
      <w:r>
        <w:t>ном для потребителей электрической энергии</w:t>
      </w:r>
    </w:p>
    <w:bookmarkEnd w:id="336"/>
    <w:p w:rsidR="00000000" w:rsidRDefault="002C1F88">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w:t>
      </w:r>
      <w:r>
        <w:t>января 2013 г. применяют только цены (тарифы), выбранные обслуживаемыми ими потребителями в соответствии с настоящим пунктом.</w:t>
      </w:r>
    </w:p>
    <w:p w:rsidR="00000000" w:rsidRDefault="002C1F88">
      <w:bookmarkStart w:id="337" w:name="sub_202424"/>
      <w:r>
        <w:t>Расчеты за услуги по передаче электрической энергии по электрическим сетям, принадлежащим на праве собственности или ино</w:t>
      </w:r>
      <w:r>
        <w:t xml:space="preserve">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w:t>
      </w:r>
      <w:r>
        <w:t xml:space="preserve">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w:t>
      </w:r>
      <w:r>
        <w:t>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w:t>
      </w:r>
      <w:r>
        <w:t>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000000" w:rsidRDefault="002C1F88">
      <w:bookmarkStart w:id="338" w:name="sub_2024417"/>
      <w:bookmarkEnd w:id="337"/>
      <w:r>
        <w:t xml:space="preserve">Абзац двадцать пятый </w:t>
      </w:r>
      <w:hyperlink r:id="rId195" w:history="1">
        <w:r>
          <w:rPr>
            <w:rStyle w:val="a4"/>
          </w:rPr>
          <w:t>утратил силу</w:t>
        </w:r>
      </w:hyperlink>
      <w:r>
        <w:t>.</w:t>
      </w:r>
    </w:p>
    <w:bookmarkEnd w:id="338"/>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двадцать пятого пункта 81</w:t>
      </w:r>
    </w:p>
    <w:p w:rsidR="00000000" w:rsidRDefault="002C1F88">
      <w:bookmarkStart w:id="339" w:name="sub_2024418"/>
      <w:r>
        <w:t xml:space="preserve">Потребители электрической энергии, энергопринимающие устройства которых опосредованно </w:t>
      </w:r>
      <w:r>
        <w:t>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bookmarkEnd w:id="339"/>
    <w:p w:rsidR="00000000" w:rsidRDefault="002C1F88">
      <w:r>
        <w:t xml:space="preserve">расходы на содержание электрических </w:t>
      </w:r>
      <w:r>
        <w:t>сетей оплачиваются в полном объеме;</w:t>
      </w:r>
    </w:p>
    <w:p w:rsidR="00000000" w:rsidRDefault="002C1F88">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00000" w:rsidRDefault="002C1F88">
      <w:r>
        <w:t>при расчете и применении тарифа на услуги по передаче</w:t>
      </w:r>
      <w:r>
        <w:t xml:space="preserve">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00000" w:rsidRDefault="002C1F88">
      <w:bookmarkStart w:id="340" w:name="sub_10362"/>
      <w:r>
        <w:t xml:space="preserve">Абзац тридцатый </w:t>
      </w:r>
      <w:hyperlink r:id="rId196" w:history="1">
        <w:r>
          <w:rPr>
            <w:rStyle w:val="a4"/>
          </w:rPr>
          <w:t>утратил силу</w:t>
        </w:r>
      </w:hyperlink>
      <w:r>
        <w:t>.</w:t>
      </w:r>
    </w:p>
    <w:bookmarkEnd w:id="340"/>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тридцатого пункта 81</w:t>
      </w:r>
    </w:p>
    <w:p w:rsidR="00000000" w:rsidRDefault="002C1F88">
      <w:bookmarkStart w:id="341" w:name="sub_2024431"/>
      <w:r>
        <w:lastRenderedPageBreak/>
        <w:t xml:space="preserve">Абзац тридцать первый </w:t>
      </w:r>
      <w:hyperlink r:id="rId197" w:history="1">
        <w:r>
          <w:rPr>
            <w:rStyle w:val="a4"/>
          </w:rPr>
          <w:t>утратил силу</w:t>
        </w:r>
      </w:hyperlink>
      <w:r>
        <w:t>.</w:t>
      </w:r>
    </w:p>
    <w:bookmarkEnd w:id="341"/>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тридцать первого пункта 81</w:t>
      </w:r>
    </w:p>
    <w:p w:rsidR="00000000" w:rsidRDefault="002C1F88">
      <w:bookmarkStart w:id="342" w:name="sub_2024420"/>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w:t>
      </w:r>
      <w:r>
        <w:t>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w:t>
      </w:r>
      <w:r>
        <w:t>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000000" w:rsidRDefault="002C1F88">
      <w:bookmarkStart w:id="343" w:name="sub_2024421"/>
      <w:bookmarkEnd w:id="342"/>
      <w:r>
        <w:t>Дополнительные доходы, воз</w:t>
      </w:r>
      <w:r>
        <w:t>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w:t>
      </w:r>
      <w:r>
        <w:t xml:space="preserve">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w:t>
      </w:r>
      <w:r>
        <w:t xml:space="preserve">изведению выявленного объема бездоговорного потребления электрической энергии и разницы между ценой, применяемой в соответствии с </w:t>
      </w:r>
      <w:hyperlink r:id="rId198" w:history="1">
        <w:r>
          <w:rPr>
            <w:rStyle w:val="a4"/>
          </w:rPr>
          <w:t>Основными положениями</w:t>
        </w:r>
      </w:hyperlink>
      <w:r>
        <w:t xml:space="preserve"> функционирования розничных рынков элект</w:t>
      </w:r>
      <w:r>
        <w:t>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w:t>
      </w:r>
      <w:r>
        <w:t>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bookmarkEnd w:id="343"/>
    <w:p w:rsidR="00000000" w:rsidRDefault="002C1F88">
      <w:r>
        <w:t>Сетевые организации, оказывающие услуги по передаче электрическ</w:t>
      </w:r>
      <w:r>
        <w:t>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w:t>
      </w:r>
      <w:r>
        <w:t>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w:t>
      </w:r>
      <w:r>
        <w:t>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000000" w:rsidRDefault="002C1F88">
      <w:r>
        <w:t>Распределение затрат сетевой организации между расходами, учитываемыми при установлении тарифа на услуги по</w:t>
      </w:r>
      <w:r>
        <w:t xml:space="preserve">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w:t>
      </w:r>
      <w:r>
        <w:t>огласно учетной политике сетевой организации.</w:t>
      </w:r>
    </w:p>
    <w:p w:rsidR="00000000" w:rsidRDefault="002C1F88">
      <w:r>
        <w:t xml:space="preserve">При этом затраты сетевой организации, связанные с осуществлением </w:t>
      </w:r>
      <w:r>
        <w:lastRenderedPageBreak/>
        <w:t>технологического присоединения к электрическим сетям, в том числе на уплату налогов, учитываются отдельно от затрат на оказание услуг по передаче</w:t>
      </w:r>
      <w:r>
        <w:t xml:space="preserve"> электрической энергии.</w:t>
      </w:r>
    </w:p>
    <w:p w:rsidR="00000000" w:rsidRDefault="002C1F88">
      <w:bookmarkStart w:id="344" w:name="sub_108137"/>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w:t>
      </w:r>
      <w:r>
        <w:t xml:space="preserve">ва которых присоединены к территориальным сетевым организациям, соответствующим критериям, предусмотренным </w:t>
      </w:r>
      <w:hyperlink w:anchor="sub_30000" w:history="1">
        <w:r>
          <w:rPr>
            <w:rStyle w:val="a4"/>
          </w:rPr>
          <w:t>приложением N 3</w:t>
        </w:r>
      </w:hyperlink>
      <w:r>
        <w:t xml:space="preserve"> к настоящему документу, производятся по единым (котловым) тарифам и ценам (тарифам) на услуги по передаче </w:t>
      </w:r>
      <w:r>
        <w:t>электрической энергии для сетевых организаций, обслуживающих преимущественно одного потребителя.</w:t>
      </w:r>
    </w:p>
    <w:p w:rsidR="00000000" w:rsidRDefault="002C1F88">
      <w:pPr>
        <w:pStyle w:val="afc"/>
        <w:rPr>
          <w:color w:val="000000"/>
          <w:sz w:val="16"/>
          <w:szCs w:val="16"/>
        </w:rPr>
      </w:pPr>
      <w:bookmarkStart w:id="345" w:name="sub_10811"/>
      <w:bookmarkEnd w:id="344"/>
      <w:r>
        <w:rPr>
          <w:color w:val="000000"/>
          <w:sz w:val="16"/>
          <w:szCs w:val="16"/>
        </w:rPr>
        <w:t>Информация об изменениях:</w:t>
      </w:r>
    </w:p>
    <w:bookmarkEnd w:id="345"/>
    <w:p w:rsidR="00000000" w:rsidRDefault="002C1F88">
      <w:pPr>
        <w:pStyle w:val="afd"/>
      </w:pPr>
      <w:r>
        <w:fldChar w:fldCharType="begin"/>
      </w:r>
      <w:r>
        <w:instrText>HYPERLINK "http://ivo.garant.ru/document?id=70610114&amp;sub=1247"</w:instrText>
      </w:r>
      <w:r>
        <w:fldChar w:fldCharType="separate"/>
      </w:r>
      <w:r>
        <w:rPr>
          <w:rStyle w:val="a4"/>
        </w:rPr>
        <w:t>Постановлением</w:t>
      </w:r>
      <w:r>
        <w:fldChar w:fldCharType="end"/>
      </w:r>
      <w:r>
        <w:t xml:space="preserve"> Правительства РФ от 31 ию</w:t>
      </w:r>
      <w:r>
        <w:t>ля 2014 г. N 750 Основы дополнены пунктом 81.1</w:t>
      </w:r>
    </w:p>
    <w:p w:rsidR="00000000" w:rsidRDefault="002C1F88">
      <w:r>
        <w:t>81.1. Единые (котловые) тарифы дифференцируются по следующим уровням напряжения:</w:t>
      </w:r>
    </w:p>
    <w:p w:rsidR="00000000" w:rsidRDefault="002C1F88">
      <w:r>
        <w:t>высокое первое напряжение (ВН1) - объекты электросетевого хозяйства и (или) их части, переданные в аренду организацией по управл</w:t>
      </w:r>
      <w:r>
        <w:t xml:space="preserve">ению единой национальной (общероссийской) электрической сетью территориальным сетевым организациям с учетом требований </w:t>
      </w:r>
      <w:hyperlink r:id="rId199" w:history="1">
        <w:r>
          <w:rPr>
            <w:rStyle w:val="a4"/>
          </w:rPr>
          <w:t>пунктов 7</w:t>
        </w:r>
      </w:hyperlink>
      <w:r>
        <w:t xml:space="preserve"> и </w:t>
      </w:r>
      <w:hyperlink r:id="rId200" w:history="1">
        <w:r>
          <w:rPr>
            <w:rStyle w:val="a4"/>
          </w:rPr>
          <w:t>8 статьи</w:t>
        </w:r>
        <w:r>
          <w:rPr>
            <w:rStyle w:val="a4"/>
          </w:rPr>
          <w:t xml:space="preserve">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000000" w:rsidRDefault="002C1F88">
      <w:r>
        <w:t>высокое напряжение (ВН) - объекты электросетевого хозяйства (110 кВ и выше), за и</w:t>
      </w:r>
      <w:r>
        <w:t>сключением случаев, которые относятся к ВН1;</w:t>
      </w:r>
    </w:p>
    <w:p w:rsidR="00000000" w:rsidRDefault="002C1F88">
      <w:r>
        <w:t>среднее первое напряжение (СН1) - объекты электросетевого хозяйства (35 кВ);</w:t>
      </w:r>
    </w:p>
    <w:p w:rsidR="00000000" w:rsidRDefault="002C1F88">
      <w:r>
        <w:t>среднее второе напряжение (СН2) - объекты электросетевого хозяйства (20 - 1 кВ);</w:t>
      </w:r>
    </w:p>
    <w:p w:rsidR="00000000" w:rsidRDefault="002C1F88">
      <w:r>
        <w:t>низкое напряжение (НН) - объекты электросетевого хозя</w:t>
      </w:r>
      <w:r>
        <w:t>йства (ниже 1 кВ).</w:t>
      </w:r>
    </w:p>
    <w:p w:rsidR="00000000" w:rsidRDefault="002C1F88">
      <w:r>
        <w:t xml:space="preserve">Уровень напряжения (ВН1) применяется в субъектах Российской Федерации согласно </w:t>
      </w:r>
      <w:hyperlink w:anchor="sub_40000" w:history="1">
        <w:r>
          <w:rPr>
            <w:rStyle w:val="a4"/>
          </w:rPr>
          <w:t>приложению N 4</w:t>
        </w:r>
      </w:hyperlink>
      <w:r>
        <w:t>.</w:t>
      </w:r>
    </w:p>
    <w:p w:rsidR="00000000" w:rsidRDefault="002C1F88">
      <w:pPr>
        <w:pStyle w:val="afc"/>
        <w:rPr>
          <w:color w:val="000000"/>
          <w:sz w:val="16"/>
          <w:szCs w:val="16"/>
        </w:rPr>
      </w:pPr>
      <w:bookmarkStart w:id="346" w:name="sub_10812"/>
      <w:r>
        <w:rPr>
          <w:color w:val="000000"/>
          <w:sz w:val="16"/>
          <w:szCs w:val="16"/>
        </w:rPr>
        <w:t>Информация об изменениях:</w:t>
      </w:r>
    </w:p>
    <w:bookmarkEnd w:id="346"/>
    <w:p w:rsidR="00000000" w:rsidRDefault="002C1F88">
      <w:pPr>
        <w:pStyle w:val="afd"/>
      </w:pPr>
      <w:r>
        <w:fldChar w:fldCharType="begin"/>
      </w:r>
      <w:r>
        <w:instrText>HYPERLINK "http://ivo.garant.ru/document?id=70610114&amp;sub=1247"</w:instrText>
      </w:r>
      <w:r>
        <w:fldChar w:fldCharType="separate"/>
      </w:r>
      <w:r>
        <w:rPr>
          <w:rStyle w:val="a4"/>
        </w:rPr>
        <w:t>Постановлением</w:t>
      </w:r>
      <w:r>
        <w:fldChar w:fldCharType="end"/>
      </w:r>
      <w:r>
        <w:t xml:space="preserve"> Правительства РФ от 31 июля 2014 г. N 750 Основы дополнены пунктом 81.2</w:t>
      </w:r>
    </w:p>
    <w:p w:rsidR="00000000" w:rsidRDefault="002C1F88">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w:t>
      </w:r>
      <w:r>
        <w:t>иде двухставочного варианта тарифа в виде:</w:t>
      </w:r>
    </w:p>
    <w:p w:rsidR="00000000" w:rsidRDefault="002C1F88">
      <w:r>
        <w:t>1) ставки на содержание электрических сетей, рассчитываемой по формуле:</w:t>
      </w:r>
    </w:p>
    <w:p w:rsidR="00000000" w:rsidRDefault="002C1F88"/>
    <w:p w:rsidR="00000000" w:rsidRDefault="00552A1E">
      <w:pPr>
        <w:ind w:firstLine="698"/>
        <w:jc w:val="center"/>
      </w:pPr>
      <w:r>
        <w:rPr>
          <w:noProof/>
        </w:rPr>
        <w:drawing>
          <wp:inline distT="0" distB="0" distL="0" distR="0">
            <wp:extent cx="2381250" cy="790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inline>
        </w:drawing>
      </w:r>
      <w:r w:rsidR="002C1F88">
        <w:t>;</w:t>
      </w:r>
    </w:p>
    <w:p w:rsidR="00000000" w:rsidRDefault="002C1F88"/>
    <w:p w:rsidR="00000000" w:rsidRDefault="002C1F88">
      <w:r>
        <w:t>где:</w:t>
      </w:r>
    </w:p>
    <w:p w:rsidR="00000000" w:rsidRDefault="002C1F88">
      <w:r>
        <w:lastRenderedPageBreak/>
        <w:t>i - период регулирования (год);</w:t>
      </w:r>
    </w:p>
    <w:p w:rsidR="00000000" w:rsidRDefault="002C1F88">
      <w:r>
        <w:t>j - отчетный период (месяц);</w:t>
      </w:r>
    </w:p>
    <w:p w:rsidR="00000000" w:rsidRDefault="00552A1E">
      <w:r>
        <w:rPr>
          <w:noProof/>
        </w:rPr>
        <w:drawing>
          <wp:inline distT="0" distB="0" distL="0" distR="0">
            <wp:extent cx="58102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2C1F88">
        <w:t xml:space="preserve"> </w:t>
      </w:r>
      <w:r w:rsidR="002C1F88">
        <w:t>-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службой по тарифа</w:t>
      </w:r>
      <w:r w:rsidR="002C1F88">
        <w:t xml:space="preserve">м на год (i), </w:t>
      </w:r>
      <w:r>
        <w:rPr>
          <w:noProof/>
        </w:rPr>
        <w:drawing>
          <wp:inline distT="0" distB="0" distL="0" distR="0">
            <wp:extent cx="1266825"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r w:rsidR="002C1F88">
        <w:t>;</w:t>
      </w:r>
    </w:p>
    <w:p w:rsidR="00000000" w:rsidRDefault="00552A1E">
      <w:r>
        <w:rPr>
          <w:noProof/>
        </w:rPr>
        <w:drawing>
          <wp:inline distT="0" distB="0" distL="0" distR="0">
            <wp:extent cx="314325" cy="257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2C1F88">
        <w:t xml:space="preserve"> - ставка перекрестного субсидирования по субъекту Российской Федерации, определенная в соответствии с пунктом 81.3 настоящего документа, </w:t>
      </w:r>
      <w:r>
        <w:rPr>
          <w:noProof/>
        </w:rPr>
        <w:drawing>
          <wp:inline distT="0" distB="0" distL="0" distR="0">
            <wp:extent cx="1057275"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rsidR="002C1F88">
        <w:t>;</w:t>
      </w:r>
    </w:p>
    <w:p w:rsidR="00000000" w:rsidRDefault="00552A1E">
      <w:r>
        <w:rPr>
          <w:noProof/>
        </w:rPr>
        <w:drawing>
          <wp:inline distT="0" distB="0" distL="0" distR="0">
            <wp:extent cx="590550" cy="371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rsidR="002C1F88">
        <w:t xml:space="preserve"> - фактический объем полезного отпуска электрической энергии потребителю на уровне напряжения ВН1 за отчетный период (j), </w:t>
      </w:r>
      <w:r>
        <w:rPr>
          <w:noProof/>
        </w:rPr>
        <w:drawing>
          <wp:inline distT="0" distB="0" distL="0" distR="0">
            <wp:extent cx="542925" cy="200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2C1F88">
        <w:t>;</w:t>
      </w:r>
    </w:p>
    <w:p w:rsidR="00000000" w:rsidRDefault="00552A1E">
      <w:r>
        <w:rPr>
          <w:noProof/>
        </w:rPr>
        <w:drawing>
          <wp:inline distT="0" distB="0" distL="0" distR="0">
            <wp:extent cx="533400" cy="3714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r w:rsidR="002C1F88">
        <w:t xml:space="preserve"> - фактический об</w:t>
      </w:r>
      <w:r w:rsidR="002C1F88">
        <w:t>ъем мощности потребителя на уровне напряжения ВН1 за отчетный период (j), МВт;</w:t>
      </w:r>
    </w:p>
    <w:p w:rsidR="00000000" w:rsidRDefault="002C1F88"/>
    <w:p w:rsidR="00000000" w:rsidRDefault="002C1F88">
      <w:r>
        <w:t>2) ставки на оплату технологического расхода (потерь) электрической энергии, рассчитываемой по формуле:</w:t>
      </w:r>
    </w:p>
    <w:p w:rsidR="00000000" w:rsidRDefault="002C1F88"/>
    <w:p w:rsidR="00000000" w:rsidRDefault="00552A1E">
      <w:pPr>
        <w:ind w:firstLine="698"/>
        <w:jc w:val="center"/>
      </w:pPr>
      <w:r>
        <w:rPr>
          <w:noProof/>
        </w:rPr>
        <w:drawing>
          <wp:inline distT="0" distB="0" distL="0" distR="0">
            <wp:extent cx="1952625" cy="381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inline>
        </w:drawing>
      </w:r>
      <w:r w:rsidR="002C1F88">
        <w:t>,</w:t>
      </w:r>
    </w:p>
    <w:p w:rsidR="00000000" w:rsidRDefault="002C1F88"/>
    <w:p w:rsidR="00000000" w:rsidRDefault="002C1F88">
      <w:r>
        <w:t>где:</w:t>
      </w:r>
    </w:p>
    <w:p w:rsidR="00000000" w:rsidRDefault="002C1F88">
      <w:r>
        <w:t>i - период регулирования (г</w:t>
      </w:r>
      <w:r>
        <w:t>од);</w:t>
      </w:r>
    </w:p>
    <w:p w:rsidR="00000000" w:rsidRDefault="00552A1E">
      <w:r>
        <w:rPr>
          <w:noProof/>
        </w:rPr>
        <w:drawing>
          <wp:inline distT="0" distB="0" distL="0" distR="0">
            <wp:extent cx="581025" cy="352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a:ln>
                      <a:noFill/>
                    </a:ln>
                  </pic:spPr>
                </pic:pic>
              </a:graphicData>
            </a:graphic>
          </wp:inline>
        </w:drawing>
      </w:r>
      <w:r w:rsidR="002C1F88">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w:t>
      </w:r>
      <w:r w:rsidR="002C1F88">
        <w:t xml:space="preserve">услуг по передаче электрической энергии по единой национальной (общероссийской) электрической сети, утвержденная Федеральной службой по тарифам на год (i), </w:t>
      </w:r>
      <w:r>
        <w:rPr>
          <w:noProof/>
        </w:rPr>
        <w:drawing>
          <wp:inline distT="0" distB="0" distL="0" distR="0">
            <wp:extent cx="1057275" cy="2000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rsidR="002C1F88">
        <w:t>;</w:t>
      </w:r>
    </w:p>
    <w:p w:rsidR="00000000" w:rsidRDefault="002C1F88">
      <w:r>
        <w:t>НТПЭi - норматив потерь электрической энергии при ее передаче п</w:t>
      </w:r>
      <w:r>
        <w:t>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000000" w:rsidRDefault="002C1F88"/>
    <w:p w:rsidR="00000000" w:rsidRDefault="002C1F88">
      <w:r>
        <w:t>Норматив потерь электрической энергии при ее передаче по электриче</w:t>
      </w:r>
      <w:r>
        <w:t>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000000" w:rsidRDefault="002C1F88">
      <w:pPr>
        <w:pStyle w:val="afc"/>
        <w:rPr>
          <w:color w:val="000000"/>
          <w:sz w:val="16"/>
          <w:szCs w:val="16"/>
        </w:rPr>
      </w:pPr>
      <w:bookmarkStart w:id="347" w:name="sub_10813"/>
      <w:r>
        <w:rPr>
          <w:color w:val="000000"/>
          <w:sz w:val="16"/>
          <w:szCs w:val="16"/>
        </w:rPr>
        <w:t>Информация об изменениях:</w:t>
      </w:r>
    </w:p>
    <w:bookmarkEnd w:id="347"/>
    <w:p w:rsidR="00000000" w:rsidRDefault="002C1F88">
      <w:pPr>
        <w:pStyle w:val="afd"/>
      </w:pPr>
      <w:r>
        <w:fldChar w:fldCharType="begin"/>
      </w:r>
      <w:r>
        <w:instrText>HYPERLINK "http://ivo.garant.ru/documen</w:instrText>
      </w:r>
      <w:r>
        <w:instrText>t?id=70610114&amp;sub=1247"</w:instrText>
      </w:r>
      <w:r>
        <w:fldChar w:fldCharType="separate"/>
      </w:r>
      <w:r>
        <w:rPr>
          <w:rStyle w:val="a4"/>
        </w:rPr>
        <w:t>Постановлением</w:t>
      </w:r>
      <w:r>
        <w:fldChar w:fldCharType="end"/>
      </w:r>
      <w:r>
        <w:t xml:space="preserve"> Правительства РФ от 31 июля 2014 г. N 750 Основы </w:t>
      </w:r>
      <w:r>
        <w:lastRenderedPageBreak/>
        <w:t>дополнены пунктом 81.3</w:t>
      </w:r>
    </w:p>
    <w:p w:rsidR="00000000" w:rsidRDefault="002C1F88">
      <w:r>
        <w:t xml:space="preserve">81.3. Ставка перекрестного субсидирования в 2014 году, учитываемая на уровне напряжения (ВН1), определяется согласно </w:t>
      </w:r>
      <w:hyperlink w:anchor="sub_50000" w:history="1">
        <w:r>
          <w:rPr>
            <w:rStyle w:val="a4"/>
          </w:rPr>
          <w:t>пр</w:t>
        </w:r>
        <w:r>
          <w:rPr>
            <w:rStyle w:val="a4"/>
          </w:rPr>
          <w:t>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000000" w:rsidRDefault="002C1F88"/>
    <w:p w:rsidR="00000000" w:rsidRDefault="00552A1E">
      <w:pPr>
        <w:ind w:firstLine="698"/>
        <w:jc w:val="center"/>
      </w:pPr>
      <w:r>
        <w:rPr>
          <w:noProof/>
        </w:rPr>
        <w:drawing>
          <wp:inline distT="0" distB="0" distL="0" distR="0">
            <wp:extent cx="1666875"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666875" cy="323850"/>
                    </a:xfrm>
                    <a:prstGeom prst="rect">
                      <a:avLst/>
                    </a:prstGeom>
                    <a:noFill/>
                    <a:ln>
                      <a:noFill/>
                    </a:ln>
                  </pic:spPr>
                </pic:pic>
              </a:graphicData>
            </a:graphic>
          </wp:inline>
        </w:drawing>
      </w:r>
      <w:r w:rsidR="002C1F88">
        <w:t>,</w:t>
      </w:r>
    </w:p>
    <w:p w:rsidR="00000000" w:rsidRDefault="002C1F88">
      <w:r>
        <w:t>где:</w:t>
      </w:r>
    </w:p>
    <w:p w:rsidR="00000000" w:rsidRDefault="00552A1E">
      <w:r>
        <w:rPr>
          <w:noProof/>
        </w:rPr>
        <w:drawing>
          <wp:inline distT="0" distB="0" distL="0" distR="0">
            <wp:extent cx="295275" cy="257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2C1F88">
        <w:t xml:space="preserve"> - ставка перекрестного субсидирования в соответствующем субъекте Российской Федерации, указанная в </w:t>
      </w:r>
      <w:hyperlink w:anchor="sub_50000" w:history="1">
        <w:r w:rsidR="002C1F88">
          <w:rPr>
            <w:rStyle w:val="a4"/>
          </w:rPr>
          <w:t>приложении N 5</w:t>
        </w:r>
      </w:hyperlink>
      <w:r w:rsidR="002C1F88">
        <w:t>, рублей за тысячу киловатт-часов;</w:t>
      </w:r>
    </w:p>
    <w:p w:rsidR="00000000" w:rsidRDefault="00552A1E">
      <w:r>
        <w:rPr>
          <w:noProof/>
        </w:rPr>
        <w:drawing>
          <wp:inline distT="0" distB="0" distL="0" distR="0">
            <wp:extent cx="18097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2C1F88">
        <w:t xml:space="preserve"> - снижение ставки перекрестного субсидирования по субъекту Российской Федерации, процентов, определяемое по формуле:</w:t>
      </w:r>
    </w:p>
    <w:p w:rsidR="00000000" w:rsidRDefault="002C1F88"/>
    <w:p w:rsidR="00000000" w:rsidRDefault="00552A1E">
      <w:pPr>
        <w:ind w:firstLine="698"/>
        <w:jc w:val="center"/>
      </w:pPr>
      <w:r>
        <w:rPr>
          <w:noProof/>
        </w:rPr>
        <w:drawing>
          <wp:inline distT="0" distB="0" distL="0" distR="0">
            <wp:extent cx="3724275" cy="676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724275" cy="676275"/>
                    </a:xfrm>
                    <a:prstGeom prst="rect">
                      <a:avLst/>
                    </a:prstGeom>
                    <a:noFill/>
                    <a:ln>
                      <a:noFill/>
                    </a:ln>
                  </pic:spPr>
                </pic:pic>
              </a:graphicData>
            </a:graphic>
          </wp:inline>
        </w:drawing>
      </w:r>
      <w:r w:rsidR="002C1F88">
        <w:t>,</w:t>
      </w:r>
    </w:p>
    <w:p w:rsidR="00000000" w:rsidRDefault="002C1F88"/>
    <w:p w:rsidR="00000000" w:rsidRDefault="002C1F88">
      <w:r>
        <w:t>где:</w:t>
      </w:r>
    </w:p>
    <w:p w:rsidR="00000000" w:rsidRDefault="00552A1E">
      <w:r>
        <w:rPr>
          <w:noProof/>
        </w:rPr>
        <w:drawing>
          <wp:inline distT="0" distB="0" distL="0" distR="0">
            <wp:extent cx="342900" cy="2952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002C1F88">
        <w:t xml:space="preserve"> - минимальное снижение с</w:t>
      </w:r>
      <w:r w:rsidR="002C1F88">
        <w:t xml:space="preserve">тавки перекрестного субсидирования, определяемое в соответствии с </w:t>
      </w:r>
      <w:hyperlink w:anchor="sub_10814" w:history="1">
        <w:r w:rsidR="002C1F88">
          <w:rPr>
            <w:rStyle w:val="a4"/>
          </w:rPr>
          <w:t>пунктом 81.4</w:t>
        </w:r>
      </w:hyperlink>
      <w:r w:rsidR="002C1F88">
        <w:t>, процентов;</w:t>
      </w:r>
    </w:p>
    <w:p w:rsidR="00000000" w:rsidRDefault="002C1F88">
      <w:r>
        <w:t xml:space="preserve">СУБС - размер средств бюджетов бюджетной системы Российской Федерации, предоставленных для снижения ставки перекрестного субсидирования в </w:t>
      </w:r>
      <w:r>
        <w:t>соответствующем субъекте Российской Федерации на год (i), рублей;</w:t>
      </w:r>
    </w:p>
    <w:p w:rsidR="00000000" w:rsidRDefault="00552A1E">
      <w:r>
        <w:rPr>
          <w:noProof/>
        </w:rPr>
        <w:drawing>
          <wp:inline distT="0" distB="0" distL="0" distR="0">
            <wp:extent cx="771525" cy="381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r w:rsidR="002C1F88">
        <w:t xml:space="preserve"> - плановый объем полезного отпуска электрической энергии потребителей на уровне напряжения ВН1 на год (i), </w:t>
      </w:r>
      <w:r>
        <w:rPr>
          <w:noProof/>
        </w:rPr>
        <w:drawing>
          <wp:inline distT="0" distB="0" distL="0" distR="0">
            <wp:extent cx="542925" cy="2000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2C1F88">
        <w:t>.</w:t>
      </w:r>
    </w:p>
    <w:p w:rsidR="00000000" w:rsidRDefault="002C1F88"/>
    <w:p w:rsidR="00000000" w:rsidRDefault="002C1F88">
      <w:pPr>
        <w:pStyle w:val="afc"/>
        <w:rPr>
          <w:color w:val="000000"/>
          <w:sz w:val="16"/>
          <w:szCs w:val="16"/>
        </w:rPr>
      </w:pPr>
      <w:bookmarkStart w:id="348" w:name="sub_10814"/>
      <w:r>
        <w:rPr>
          <w:color w:val="000000"/>
          <w:sz w:val="16"/>
          <w:szCs w:val="16"/>
        </w:rPr>
        <w:t>Информация об изменениях:</w:t>
      </w:r>
    </w:p>
    <w:bookmarkEnd w:id="348"/>
    <w:p w:rsidR="00000000" w:rsidRDefault="002C1F88">
      <w:pPr>
        <w:pStyle w:val="afd"/>
      </w:pPr>
      <w:r>
        <w:fldChar w:fldCharType="begin"/>
      </w:r>
      <w:r>
        <w:instrText>HYPERLINK "http://ivo.garant.ru/document?id=70610114&amp;sub=1247"</w:instrText>
      </w:r>
      <w:r>
        <w:fldChar w:fldCharType="separate"/>
      </w:r>
      <w:r>
        <w:rPr>
          <w:rStyle w:val="a4"/>
        </w:rPr>
        <w:t>Постановлением</w:t>
      </w:r>
      <w:r>
        <w:fldChar w:fldCharType="end"/>
      </w:r>
      <w:r>
        <w:t xml:space="preserve"> Правительства РФ от 31 июля 2014 г. N 750 Основы дополнены пунктом 81.4</w:t>
      </w:r>
    </w:p>
    <w:p w:rsidR="00000000" w:rsidRDefault="002C1F88">
      <w:r>
        <w:t>81.4. Минимальное снижение ставки перекрестного субсидирования в Республике Бурятия и Забайкальском крае составляет:</w:t>
      </w:r>
    </w:p>
    <w:p w:rsidR="00000000" w:rsidRDefault="002C1F88">
      <w:r>
        <w:t>с 1 июля 2015 г. - 4 процента ее размера по состоянию на 1 января 2014 г.;</w:t>
      </w:r>
    </w:p>
    <w:p w:rsidR="00000000" w:rsidRDefault="002C1F88">
      <w:r>
        <w:t>с 1 июля 2016 г. - 9 процентов ее размера по состоянию на 1 янва</w:t>
      </w:r>
      <w:r>
        <w:t>ря 2014 г.</w:t>
      </w:r>
    </w:p>
    <w:p w:rsidR="00000000" w:rsidRDefault="002C1F88">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w:t>
      </w:r>
      <w:r>
        <w:t>ставляющей не менее чем 7 процентов размера ставки перекрестного субсидирования по состоянию на 1 января 2014 г.</w:t>
      </w:r>
    </w:p>
    <w:p w:rsidR="00000000" w:rsidRDefault="002C1F88">
      <w:r>
        <w:t xml:space="preserve">Минимальное снижение ставки перекрестного субсидирования составляет в </w:t>
      </w:r>
      <w:r>
        <w:lastRenderedPageBreak/>
        <w:t xml:space="preserve">субъектах Российской Федерации, в которых в соответствии с </w:t>
      </w:r>
      <w:hyperlink r:id="rId219" w:history="1">
        <w:r>
          <w:rPr>
            <w:rStyle w:val="a4"/>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000000" w:rsidRDefault="002C1F88">
      <w:r>
        <w:t>с 1 июля 2015 г. - 34 процента ее размера</w:t>
      </w:r>
      <w:r>
        <w:t xml:space="preserve"> по состоянию на 1 января 2014 г.;</w:t>
      </w:r>
    </w:p>
    <w:p w:rsidR="00000000" w:rsidRDefault="002C1F88">
      <w:r>
        <w:t>с 1 июля 2016 г. - 67 процентов ее размера по состоянию на 1 января 2014 г.</w:t>
      </w:r>
    </w:p>
    <w:p w:rsidR="00000000" w:rsidRDefault="002C1F88">
      <w:r>
        <w:t>При этом более быстрое снижение ставки перекрестного субсидирования, чем указано в настоящем пункте, может осуществляться по соглашению между упо</w:t>
      </w:r>
      <w:r>
        <w:t>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w:t>
      </w:r>
      <w:r>
        <w:t>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000000" w:rsidRDefault="002C1F88">
      <w:r>
        <w:t xml:space="preserve">Снижение ставки перекрестного субсидирования </w:t>
      </w:r>
      <w:r w:rsidR="00552A1E">
        <w:rPr>
          <w:noProof/>
        </w:rPr>
        <w:drawing>
          <wp:inline distT="0" distB="0" distL="0" distR="0">
            <wp:extent cx="18097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указ</w:t>
      </w:r>
      <w:r>
        <w:t>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w:t>
      </w:r>
      <w:r>
        <w:t>ганизациями, на уровне напряжения ВН1.</w:t>
      </w:r>
    </w:p>
    <w:p w:rsidR="00000000" w:rsidRDefault="002C1F88">
      <w:pPr>
        <w:pStyle w:val="afc"/>
        <w:rPr>
          <w:color w:val="000000"/>
          <w:sz w:val="16"/>
          <w:szCs w:val="16"/>
        </w:rPr>
      </w:pPr>
      <w:bookmarkStart w:id="349" w:name="sub_10815"/>
      <w:r>
        <w:rPr>
          <w:color w:val="000000"/>
          <w:sz w:val="16"/>
          <w:szCs w:val="16"/>
        </w:rPr>
        <w:t>Информация об изменениях:</w:t>
      </w:r>
    </w:p>
    <w:bookmarkEnd w:id="349"/>
    <w:p w:rsidR="00000000" w:rsidRDefault="002C1F88">
      <w:pPr>
        <w:pStyle w:val="afd"/>
      </w:pPr>
      <w:r>
        <w:fldChar w:fldCharType="begin"/>
      </w:r>
      <w:r>
        <w:instrText>HYPERLINK "http://ivo.garant.ru/document?id=70610114&amp;sub=1247"</w:instrText>
      </w:r>
      <w:r>
        <w:fldChar w:fldCharType="separate"/>
      </w:r>
      <w:r>
        <w:rPr>
          <w:rStyle w:val="a4"/>
        </w:rPr>
        <w:t>Постановлением</w:t>
      </w:r>
      <w:r>
        <w:fldChar w:fldCharType="end"/>
      </w:r>
      <w:r>
        <w:t xml:space="preserve"> Правительства РФ от 31 июля 2014 г. N 750 Основы дополнены пунктом 81.5</w:t>
      </w:r>
    </w:p>
    <w:p w:rsidR="00000000" w:rsidRDefault="002C1F88">
      <w:r>
        <w:t>81.5. Величина перекр</w:t>
      </w:r>
      <w:r>
        <w:t>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w:t>
      </w:r>
      <w:r>
        <w:t>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w:t>
      </w:r>
      <w:r>
        <w:t xml:space="preserve"> не относящимся к населению и приравненным к нему категориям потребителей, утверждаемыми Федеральной службой по тарифам по согласованию с Министерством экономического развития Российской Федерации и Министерством энергетики Российской Федерации (далее - ме</w:t>
      </w:r>
      <w:r>
        <w:t>тодические указания по расчету тарифов на услуги по передаче электрической энергии), как меньшая из следующих величин:</w:t>
      </w:r>
    </w:p>
    <w:p w:rsidR="00000000" w:rsidRDefault="002C1F88">
      <w:r>
        <w:t xml:space="preserve">предельная величина перекрестного субсидирования согласно </w:t>
      </w:r>
      <w:hyperlink w:anchor="sub_60000" w:history="1">
        <w:r>
          <w:rPr>
            <w:rStyle w:val="a4"/>
          </w:rPr>
          <w:t>приложению N 6</w:t>
        </w:r>
      </w:hyperlink>
      <w:r>
        <w:t xml:space="preserve"> с учетом ее снижения в соответствии с</w:t>
      </w:r>
      <w:r>
        <w:t xml:space="preserve"> графиком снижения величины перекрестного субсидирования в случае его утверждения Правительством Российской Федерации;</w:t>
      </w:r>
    </w:p>
    <w:p w:rsidR="00000000" w:rsidRDefault="002C1F88">
      <w:r>
        <w:t>расчетная величина перекрестного субсидирования в ценах (тарифах) на услуги по передаче электрической энергии.</w:t>
      </w:r>
    </w:p>
    <w:p w:rsidR="00000000" w:rsidRDefault="002C1F88">
      <w:r>
        <w:t>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w:t>
      </w:r>
      <w:r>
        <w:t xml:space="preserve"> на компенсацию потерь в электрических сетях), определенных с учетом методов регулирования, указанных в </w:t>
      </w:r>
      <w:hyperlink w:anchor="sub_200162" w:history="1">
        <w:r>
          <w:rPr>
            <w:rStyle w:val="a4"/>
          </w:rPr>
          <w:t>пункте 12</w:t>
        </w:r>
      </w:hyperlink>
      <w:r>
        <w:t xml:space="preserve"> настоящего документа, и положений </w:t>
      </w:r>
      <w:hyperlink r:id="rId221" w:history="1">
        <w:r>
          <w:rPr>
            <w:rStyle w:val="a4"/>
          </w:rPr>
          <w:t>абзаца четвертого пу</w:t>
        </w:r>
        <w:r>
          <w:rPr>
            <w:rStyle w:val="a4"/>
          </w:rPr>
          <w:t>нкта 42</w:t>
        </w:r>
      </w:hyperlink>
      <w:r>
        <w:t xml:space="preserve"> Правил </w:t>
      </w:r>
      <w:r>
        <w:lastRenderedPageBreak/>
        <w:t xml:space="preserve">недискриминационного доступа к услугам по передаче электрической энергии и оказания этих услуг, утвержденных </w:t>
      </w:r>
      <w:hyperlink r:id="rId222" w:history="1">
        <w:r>
          <w:rPr>
            <w:rStyle w:val="a4"/>
          </w:rPr>
          <w:t>постановлением</w:t>
        </w:r>
      </w:hyperlink>
      <w:r>
        <w:t xml:space="preserve"> Правительства Российской Федерации от 27 декабря 2004 г</w:t>
      </w:r>
      <w:r>
        <w:t>. N 861, следующих величин:</w:t>
      </w:r>
    </w:p>
    <w:p w:rsidR="00000000" w:rsidRDefault="002C1F88">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w:t>
      </w:r>
      <w:r>
        <w:t>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w:t>
      </w:r>
      <w:r>
        <w:t>,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00000" w:rsidRDefault="002C1F88">
      <w:r>
        <w:t>стоимость услуг по передаче элект</w:t>
      </w:r>
      <w:r>
        <w:t xml:space="preserve">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w:t>
      </w:r>
      <w:r>
        <w:t xml:space="preserve">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223" w:history="1">
        <w:r>
          <w:rPr>
            <w:rStyle w:val="a4"/>
          </w:rPr>
          <w:t>м</w:t>
        </w:r>
        <w:r>
          <w:rPr>
            <w:rStyle w:val="a4"/>
          </w:rPr>
          <w:t>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w:t>
      </w:r>
      <w:r>
        <w:t>бителей.</w:t>
      </w:r>
    </w:p>
    <w:p w:rsidR="00000000" w:rsidRDefault="002C1F88">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w:t>
      </w:r>
      <w:r>
        <w:t>низациями, по уровням напряжения исходя из следующих объемов и особенностей:</w:t>
      </w:r>
    </w:p>
    <w:p w:rsidR="00000000" w:rsidRDefault="002C1F88">
      <w:bookmarkStart w:id="350" w:name="sub_108158"/>
      <w:r>
        <w:t xml:space="preserve">по уровню напряжения (ВН1) - исходя из ставки перекрестного субсидирования, определенной в соответствии с </w:t>
      </w:r>
      <w:hyperlink w:anchor="sub_10813" w:history="1">
        <w:r>
          <w:rPr>
            <w:rStyle w:val="a4"/>
          </w:rPr>
          <w:t>пунктом 81.3</w:t>
        </w:r>
      </w:hyperlink>
      <w:r>
        <w:t xml:space="preserve"> настоящего документа, у</w:t>
      </w:r>
      <w:r>
        <w:t>множенной на плановый объем полезного отпуска электрической энергии потребителям на уровне напряжения ВН1;</w:t>
      </w:r>
    </w:p>
    <w:bookmarkEnd w:id="350"/>
    <w:p w:rsidR="00000000" w:rsidRDefault="002C1F88">
      <w:r>
        <w:t>по уровням напряжения (ВН), (СН1), (СН2), (НН) - в размере, определенном как разница между величиной перекрестного субсидирования в ценах (</w:t>
      </w:r>
      <w:r>
        <w:t>тарифах) на услуги по передаче электрической энергии, и объемом перекрестного субсидирования по уровню напряжения (ВН1), определенным в соответствии с абзацем восьмым настоящего пункта. Эта разница учитывается в ставках на содержание электрических сетей ед</w:t>
      </w:r>
      <w:r>
        <w:t>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w:t>
      </w:r>
      <w:r>
        <w:t>иям потребителей.</w:t>
      </w:r>
    </w:p>
    <w:p w:rsidR="00000000" w:rsidRDefault="002C1F88">
      <w:bookmarkStart w:id="351" w:name="sub_200245"/>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w:t>
      </w:r>
      <w:r>
        <w:lastRenderedPageBreak/>
        <w:t>собственности ил</w:t>
      </w:r>
      <w:r>
        <w:t>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w:t>
      </w:r>
      <w:r>
        <w:t xml:space="preserve">х </w:t>
      </w:r>
      <w:hyperlink w:anchor="sub_200187" w:history="1">
        <w:r>
          <w:rPr>
            <w:rStyle w:val="a4"/>
          </w:rPr>
          <w:t>пунктом 37</w:t>
        </w:r>
      </w:hyperlink>
      <w:r>
        <w:t xml:space="preserve"> настоящего документа.</w:t>
      </w:r>
    </w:p>
    <w:bookmarkEnd w:id="351"/>
    <w:p w:rsidR="00000000" w:rsidRDefault="002C1F88">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w:t>
      </w:r>
      <w:r>
        <w:t xml:space="preserve">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w:t>
      </w:r>
      <w:r>
        <w:t>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000000" w:rsidRDefault="002C1F88">
      <w:bookmarkStart w:id="352" w:name="sub_200246"/>
      <w:r>
        <w:t>83. Расчет цен (тарифов) на услуги по оперативно-диспетчерскому управлению в электроэнергетике</w:t>
      </w:r>
      <w:r>
        <w:t xml:space="preserve">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w:t>
      </w:r>
      <w:r>
        <w:t>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w:t>
      </w:r>
      <w:r>
        <w:t xml:space="preserve">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w:t>
      </w:r>
      <w:r>
        <w:t>управлению в электроэнергетике, утверждаемыми Федеральной службой по тарифам.</w:t>
      </w:r>
    </w:p>
    <w:bookmarkEnd w:id="352"/>
    <w:p w:rsidR="00000000" w:rsidRDefault="002C1F88">
      <w:r>
        <w:t xml:space="preserve">При расчете цен (тарифов) и предельных (минимального и (или) максимального) уровней цен (тарифов), указанных в </w:t>
      </w:r>
      <w:hyperlink w:anchor="sub_200246" w:history="1">
        <w:r>
          <w:rPr>
            <w:rStyle w:val="a4"/>
          </w:rPr>
          <w:t>абзаце первом</w:t>
        </w:r>
      </w:hyperlink>
      <w:r>
        <w:t xml:space="preserve"> настоящего пунк</w:t>
      </w:r>
      <w:r>
        <w:t>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w:t>
      </w:r>
      <w:r>
        <w:t xml:space="preserve"> с </w:t>
      </w:r>
      <w:hyperlink r:id="rId224" w:history="1">
        <w:r>
          <w:rPr>
            <w:rStyle w:val="a4"/>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w:t>
      </w:r>
      <w:r>
        <w:t>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w:t>
      </w:r>
      <w:r>
        <w:t xml:space="preserve">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w:t>
      </w:r>
      <w:r>
        <w:t>лях обеспечения надежности функционирования Единой энергетической системы России.</w:t>
      </w:r>
    </w:p>
    <w:p w:rsidR="00000000" w:rsidRDefault="002C1F88">
      <w:r>
        <w:t xml:space="preserve">При установлении цен (тарифов) на услуги по оперативно-диспетчерскому управлению в электроэнергетике в части управления технологическими режимами </w:t>
      </w:r>
      <w:r>
        <w:lastRenderedPageBreak/>
        <w:t>работы объектов электроэнерг</w:t>
      </w:r>
      <w:r>
        <w:t>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r>
        <w:t>).</w:t>
      </w:r>
    </w:p>
    <w:p w:rsidR="00000000" w:rsidRDefault="002C1F88">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w:t>
      </w:r>
      <w:r>
        <w:t>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w:t>
      </w:r>
      <w:r>
        <w:t>слуг по обеспечению системной надежности, в отношении каждого вида услуг по обеспечению системной надежности.</w:t>
      </w:r>
    </w:p>
    <w:p w:rsidR="00000000" w:rsidRDefault="002C1F88">
      <w:r>
        <w:t xml:space="preserve">При расчете указанных в </w:t>
      </w:r>
      <w:hyperlink w:anchor="sub_200246" w:history="1">
        <w:r>
          <w:rPr>
            <w:rStyle w:val="a4"/>
          </w:rPr>
          <w:t>абзаце первом</w:t>
        </w:r>
      </w:hyperlink>
      <w:r>
        <w:t xml:space="preserve"> настоящего пункта предельных (минимального и (или) максимального) уровней цен (т</w:t>
      </w:r>
      <w:r>
        <w:t>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w:t>
      </w:r>
      <w:r>
        <w:t>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w:t>
      </w:r>
      <w:r>
        <w:t>даемыми Федеральной службой по тарифам.</w:t>
      </w:r>
    </w:p>
    <w:p w:rsidR="00000000" w:rsidRDefault="002C1F88">
      <w:r>
        <w:t xml:space="preserve">При расчете указанных в </w:t>
      </w:r>
      <w:hyperlink w:anchor="sub_200246" w:history="1">
        <w:r>
          <w:rPr>
            <w:rStyle w:val="a4"/>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w:t>
      </w:r>
      <w:r>
        <w:t>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w:t>
      </w:r>
      <w:r>
        <w:t>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w:t>
      </w:r>
      <w:r>
        <w:t xml:space="preserve">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w:t>
      </w:r>
      <w:hyperlink r:id="rId225" w:history="1">
        <w:r>
          <w:rPr>
            <w:rStyle w:val="a4"/>
          </w:rPr>
          <w:t xml:space="preserve">методическими </w:t>
        </w:r>
        <w:r>
          <w:rPr>
            <w:rStyle w:val="a4"/>
          </w:rPr>
          <w:t>указаниями</w:t>
        </w:r>
      </w:hyperlink>
      <w: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000000" w:rsidRDefault="002C1F88">
      <w:r>
        <w:t>Цены на услуги по оперативно-диспетчерскому управлению в электроэнергетике в</w:t>
      </w:r>
      <w:r>
        <w:t xml:space="preserve">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w:t>
      </w:r>
      <w:r>
        <w:t xml:space="preserve">ектом оперативно-диспетчерского управления в порядке, предусмотренном </w:t>
      </w:r>
      <w:hyperlink r:id="rId226" w:history="1">
        <w:r>
          <w:rPr>
            <w:rStyle w:val="a4"/>
          </w:rPr>
          <w:t>методическими указаниями</w:t>
        </w:r>
      </w:hyperlink>
      <w:r>
        <w:t xml:space="preserve"> по расчету цен (тарифов) и предельных (минимальных и (или) максимальных) уровней цен (тарифов) н</w:t>
      </w:r>
      <w:r>
        <w:t xml:space="preserve">а услуги по </w:t>
      </w:r>
      <w:r>
        <w:lastRenderedPageBreak/>
        <w:t>оперативно-диспетчерскому управлению в электроэнергетике, утвержденными Федеральной службой по тарифам.</w:t>
      </w:r>
    </w:p>
    <w:p w:rsidR="00000000" w:rsidRDefault="002C1F88">
      <w:r>
        <w:t xml:space="preserve">Указанные в </w:t>
      </w:r>
      <w:hyperlink w:anchor="sub_200246" w:history="1">
        <w:r>
          <w:rPr>
            <w:rStyle w:val="a4"/>
          </w:rPr>
          <w:t>абзаце первом</w:t>
        </w:r>
      </w:hyperlink>
      <w:r>
        <w:t xml:space="preserve"> настоящего пункта цены (тарифы) и предельные (максимальный и (или) минимальный) уровни</w:t>
      </w:r>
      <w:r>
        <w:t xml:space="preserve">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w:t>
      </w:r>
      <w:r>
        <w:t>ей до начала периода применения тарифа с одновременным уведомлением Федеральной службы по тарифам.</w:t>
      </w:r>
    </w:p>
    <w:p w:rsidR="00000000" w:rsidRDefault="002C1F88">
      <w:r>
        <w:t xml:space="preserve">Указанные в </w:t>
      </w:r>
      <w:hyperlink w:anchor="sub_200246" w:history="1">
        <w:r>
          <w:rPr>
            <w:rStyle w:val="a4"/>
          </w:rPr>
          <w:t>абзаце первом</w:t>
        </w:r>
      </w:hyperlink>
      <w:r>
        <w:t xml:space="preserve"> настоящего пункта цены (тарифы) и их предельные (минимальный и (или) максимальный) уровни могут быть ди</w:t>
      </w:r>
      <w:r>
        <w:t>фференцированы по субъектам Российской Федерации.</w:t>
      </w:r>
    </w:p>
    <w:p w:rsidR="00000000" w:rsidRDefault="002C1F88">
      <w:bookmarkStart w:id="353" w:name="sub_200247"/>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000000" w:rsidRDefault="002C1F88">
      <w:bookmarkStart w:id="354" w:name="sub_200342"/>
      <w:bookmarkEnd w:id="353"/>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r>
        <w:t>, включая:</w:t>
      </w:r>
    </w:p>
    <w:bookmarkEnd w:id="354"/>
    <w:p w:rsidR="00000000" w:rsidRDefault="002C1F88">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00000" w:rsidRDefault="002C1F88">
      <w:r>
        <w:t>управление технологическими режимами работы объектов электроэнергетики в порядке, устана</w:t>
      </w:r>
      <w:r>
        <w:t xml:space="preserve">вливаемом </w:t>
      </w:r>
      <w:hyperlink r:id="rId227" w:history="1">
        <w:r>
          <w:rPr>
            <w:rStyle w:val="a4"/>
          </w:rPr>
          <w:t>правилами</w:t>
        </w:r>
      </w:hyperlink>
      <w:r>
        <w:t xml:space="preserve"> оптового рынка;</w:t>
      </w:r>
    </w:p>
    <w:p w:rsidR="00000000" w:rsidRDefault="002C1F88">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w:t>
      </w:r>
      <w:r>
        <w:t>отребления в сфере электроэнергетики и участие в процессе формирования резерва производственных энергетических мощностей;</w:t>
      </w:r>
    </w:p>
    <w:p w:rsidR="00000000" w:rsidRDefault="002C1F88">
      <w:r>
        <w:t>разработку и представление в уполномоченный федеральный орган исполнительной власти совместно с организацией по управлению единой наци</w:t>
      </w:r>
      <w:r>
        <w:t>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00000" w:rsidRDefault="002C1F88">
      <w:r>
        <w:t>участие в разработке генеральной схемы размещения объектов электроэнергетики;</w:t>
      </w:r>
    </w:p>
    <w:p w:rsidR="00000000" w:rsidRDefault="002C1F88">
      <w:r>
        <w:t>участие в разр</w:t>
      </w:r>
      <w:r>
        <w:t>аботке схем и программ развития электроэнергетики субъектов Российской Федерации;</w:t>
      </w:r>
    </w:p>
    <w:p w:rsidR="00000000" w:rsidRDefault="002C1F88">
      <w: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w:t>
      </w:r>
      <w:r>
        <w:t>и в эксплуатацию;</w:t>
      </w:r>
    </w:p>
    <w:p w:rsidR="00000000" w:rsidRDefault="002C1F88">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00000" w:rsidRDefault="002C1F88">
      <w:r>
        <w:t>разработ</w:t>
      </w:r>
      <w:r>
        <w:t>ку оптимальных суточных графиков работы электростанций и электрических сетей Единой энергетической системы России;</w:t>
      </w:r>
    </w:p>
    <w:p w:rsidR="00000000" w:rsidRDefault="002C1F88">
      <w:r>
        <w:lastRenderedPageBreak/>
        <w:t>регулирование частоты электрического тока, обеспечение функционирования системы автоматического регулирования частоты электрического тока и м</w:t>
      </w:r>
      <w:r>
        <w:t>ощности, системной и противоаварийной автоматики;</w:t>
      </w:r>
    </w:p>
    <w:p w:rsidR="00000000" w:rsidRDefault="002C1F88">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w:t>
      </w:r>
      <w:r>
        <w:t xml:space="preserve">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228" w:history="1">
        <w:r>
          <w:rPr>
            <w:rStyle w:val="a4"/>
          </w:rPr>
          <w:t>правилами</w:t>
        </w:r>
      </w:hyperlink>
      <w:r>
        <w:t xml:space="preserve"> оптового рынка;</w:t>
      </w:r>
    </w:p>
    <w:p w:rsidR="00000000" w:rsidRDefault="002C1F88">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w:t>
      </w:r>
      <w:r>
        <w:t>аботу в составе Единой энергетической системы России;</w:t>
      </w:r>
    </w:p>
    <w:p w:rsidR="00000000" w:rsidRDefault="002C1F88">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w:t>
      </w:r>
      <w:r>
        <w:t xml:space="preserve"> энергии, влияющих на надежность и безопасность функционирования Единой энергетической системы России;</w:t>
      </w:r>
    </w:p>
    <w:p w:rsidR="00000000" w:rsidRDefault="002C1F88">
      <w:r>
        <w:t>участие в расследовании причин аварий в электроэнергетике;</w:t>
      </w:r>
    </w:p>
    <w:p w:rsidR="00000000" w:rsidRDefault="002C1F88">
      <w:r>
        <w:t xml:space="preserve">организацию и проведение отбора мощности на конкурентной основе в соответствии с </w:t>
      </w:r>
      <w:hyperlink r:id="rId229" w:history="1">
        <w:r>
          <w:rPr>
            <w:rStyle w:val="a4"/>
          </w:rPr>
          <w:t>правилами</w:t>
        </w:r>
      </w:hyperlink>
      <w:r>
        <w:t xml:space="preserve"> оптового рынка;</w:t>
      </w:r>
    </w:p>
    <w:p w:rsidR="00000000" w:rsidRDefault="002C1F88">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w:t>
      </w:r>
      <w:r>
        <w:t>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000000" w:rsidRDefault="002C1F88">
      <w:r>
        <w:t>осуществление контроля за своевременной и надлежащей реализацией инвестиционных про</w:t>
      </w:r>
      <w:r>
        <w:t>грамм генерирующих компаний, сформированных по результатам торговли мощностью;</w:t>
      </w:r>
    </w:p>
    <w:p w:rsidR="00000000" w:rsidRDefault="002C1F88">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w:t>
      </w:r>
      <w:r>
        <w:t>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000000" w:rsidRDefault="002C1F88">
      <w:bookmarkStart w:id="355" w:name="sub_200343"/>
      <w:r>
        <w:t>2) организация отб</w:t>
      </w:r>
      <w:r>
        <w:t>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w:t>
      </w:r>
      <w:r>
        <w:t>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000000" w:rsidRDefault="002C1F88">
      <w:bookmarkStart w:id="356" w:name="sub_200248"/>
      <w:bookmarkEnd w:id="355"/>
      <w:r>
        <w:t>85. Услуги по ор</w:t>
      </w:r>
      <w:r>
        <w:t>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w:t>
      </w:r>
      <w:r>
        <w:t xml:space="preserve">го рынка. Расчет </w:t>
      </w:r>
      <w:r>
        <w:lastRenderedPageBreak/>
        <w:t xml:space="preserve">этого тарифа устанавливается в соответствии с </w:t>
      </w:r>
      <w:hyperlink r:id="rId230" w:history="1">
        <w:r>
          <w:rPr>
            <w:rStyle w:val="a4"/>
          </w:rPr>
          <w:t>методическими указаниями</w:t>
        </w:r>
      </w:hyperlink>
      <w:r>
        <w:t>, утверждаемыми Федеральной службой по тарифам.</w:t>
      </w:r>
    </w:p>
    <w:p w:rsidR="00000000" w:rsidRDefault="002C1F88">
      <w:bookmarkStart w:id="357" w:name="sub_200249"/>
      <w:bookmarkEnd w:id="356"/>
      <w:r>
        <w:t>86. Цены (тарифы) на услуги по обеспече</w:t>
      </w:r>
      <w:r>
        <w:t>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w:t>
      </w:r>
      <w:r>
        <w:t>вается соответствующая услуга по обеспечению системной надежности.</w:t>
      </w:r>
    </w:p>
    <w:bookmarkEnd w:id="357"/>
    <w:p w:rsidR="00000000" w:rsidRDefault="002C1F88">
      <w:r>
        <w:t xml:space="preserve">Расчет регулируемых цен (тарифов) на услуги по обеспечению системной надежности осуществляется в соответствии с </w:t>
      </w:r>
      <w:hyperlink r:id="rId231" w:history="1">
        <w:r>
          <w:rPr>
            <w:rStyle w:val="a4"/>
          </w:rPr>
          <w:t>метод</w:t>
        </w:r>
        <w:r>
          <w:rPr>
            <w:rStyle w:val="a4"/>
          </w:rPr>
          <w:t>ическими указаниями</w:t>
        </w:r>
      </w:hyperlink>
      <w:r>
        <w:t>, утвержденными Федеральной службой по тарифам.</w:t>
      </w:r>
    </w:p>
    <w:p w:rsidR="00000000" w:rsidRDefault="002C1F88">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w:t>
      </w:r>
      <w:r>
        <w:t>,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w:t>
      </w:r>
      <w:r>
        <w:t>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000000" w:rsidRDefault="002C1F88">
      <w:r>
        <w:t>Затраты субъекта электроэнергетики, связанные с ока</w:t>
      </w:r>
      <w:r>
        <w:t>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w:t>
      </w:r>
      <w:r>
        <w:t>осударством, не подлежат учету при расчете цены (тарифа) на услуги по обеспечению системной надежности.</w:t>
      </w:r>
    </w:p>
    <w:p w:rsidR="00000000" w:rsidRDefault="002C1F88"/>
    <w:p w:rsidR="00000000" w:rsidRDefault="002C1F88">
      <w:pPr>
        <w:pStyle w:val="1"/>
      </w:pPr>
      <w:bookmarkStart w:id="358" w:name="sub_200251"/>
      <w:r>
        <w:t>Плата за технологическое присоединение к электрическим сетям</w:t>
      </w:r>
    </w:p>
    <w:bookmarkEnd w:id="358"/>
    <w:p w:rsidR="00000000" w:rsidRDefault="002C1F88"/>
    <w:p w:rsidR="00000000" w:rsidRDefault="002C1F88">
      <w:pPr>
        <w:pStyle w:val="afc"/>
        <w:rPr>
          <w:color w:val="000000"/>
          <w:sz w:val="16"/>
          <w:szCs w:val="16"/>
        </w:rPr>
      </w:pPr>
      <w:bookmarkStart w:id="359" w:name="sub_200250"/>
      <w:r>
        <w:rPr>
          <w:color w:val="000000"/>
          <w:sz w:val="16"/>
          <w:szCs w:val="16"/>
        </w:rPr>
        <w:t>Информация об изменениях:</w:t>
      </w:r>
    </w:p>
    <w:bookmarkEnd w:id="359"/>
    <w:p w:rsidR="00000000" w:rsidRDefault="002C1F88">
      <w:pPr>
        <w:pStyle w:val="afd"/>
      </w:pPr>
      <w:r>
        <w:fldChar w:fldCharType="begin"/>
      </w:r>
      <w:r>
        <w:instrText>HYPERLINK "http://ivo.g</w:instrText>
      </w:r>
      <w:r>
        <w:instrText>arant.ru/document?id=70679988&amp;sub=1002"</w:instrText>
      </w:r>
      <w:r>
        <w:fldChar w:fldCharType="separate"/>
      </w:r>
      <w:r>
        <w:rPr>
          <w:rStyle w:val="a4"/>
        </w:rPr>
        <w:t>Постановлением</w:t>
      </w:r>
      <w:r>
        <w:fldChar w:fldCharType="end"/>
      </w:r>
      <w:r>
        <w:t xml:space="preserve"> Правительства РФ от 29 октября 2014 г. N 1116 в пункт 87 внесены изменения</w:t>
      </w:r>
    </w:p>
    <w:p w:rsidR="00000000" w:rsidRDefault="002C1F88">
      <w:pPr>
        <w:pStyle w:val="afd"/>
      </w:pPr>
      <w:r>
        <w:t>См. текст пункта в предыдущей редакции</w:t>
      </w:r>
    </w:p>
    <w:p w:rsidR="00000000" w:rsidRDefault="002C1F88">
      <w:r>
        <w:t>87. В размер платы за технологическое присоединение включаются средства для компенсац</w:t>
      </w:r>
      <w:r>
        <w:t xml:space="preserve">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232" w:history="1">
        <w:r>
          <w:rPr>
            <w:rStyle w:val="a4"/>
          </w:rPr>
          <w:t>подпунктах "а"</w:t>
        </w:r>
      </w:hyperlink>
      <w:r>
        <w:t xml:space="preserve"> и </w:t>
      </w:r>
      <w:hyperlink r:id="rId233" w:history="1">
        <w:r>
          <w:rPr>
            <w:rStyle w:val="a4"/>
          </w:rPr>
          <w:t>"д" - "ж"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t xml:space="preserve">, принадлежащих сетевым организациям и иным лицам, к электрическим сетям, утвержденных </w:t>
      </w:r>
      <w:hyperlink r:id="rId234" w:history="1">
        <w:r>
          <w:rPr>
            <w:rStyle w:val="a4"/>
          </w:rPr>
          <w:t>постановлением</w:t>
        </w:r>
      </w:hyperlink>
      <w:r>
        <w:t xml:space="preserve"> Правительства Российской Федерации от 27 декабря 2004 г. N 861 (за исключением расходов, связан</w:t>
      </w:r>
      <w:r>
        <w:t>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w:t>
      </w:r>
      <w:r>
        <w:t xml:space="preserve">ствующих </w:t>
      </w:r>
      <w:r>
        <w:lastRenderedPageBreak/>
        <w:t>объектов электросетевого хозяйства до присоединяемых энергопринимающих устройств и (или) объектов электроэнергетики.</w:t>
      </w:r>
    </w:p>
    <w:p w:rsidR="00000000" w:rsidRDefault="002C1F88">
      <w:bookmarkStart w:id="360" w:name="sub_208702"/>
      <w:r>
        <w:t>С 1 октября 2015 г. размер включаемой в состав платы за технологическое присоединение энергопринимающих устройств максим</w:t>
      </w:r>
      <w:r>
        <w:t>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w:t>
      </w:r>
      <w:r>
        <w:t>ктроэнергетики не может превышать 50 процентов величины указанных расходов.</w:t>
      </w:r>
    </w:p>
    <w:p w:rsidR="00000000" w:rsidRDefault="002C1F88">
      <w:bookmarkStart w:id="361" w:name="sub_208703"/>
      <w:bookmarkEnd w:id="36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w:t>
      </w:r>
      <w:r>
        <w:t>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2C1F88">
      <w:bookmarkStart w:id="362" w:name="sub_20872"/>
      <w:bookmarkEnd w:id="361"/>
      <w:r>
        <w:t>Размер платы за технологическое присое</w:t>
      </w:r>
      <w:r>
        <w:t xml:space="preserve">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235" w:history="1">
        <w:r>
          <w:rPr>
            <w:rStyle w:val="a4"/>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службой по тарифам по согласованию с Федеральной антимонопольной службой (далее - методические указания по определению размера платы за технол</w:t>
      </w:r>
      <w:r>
        <w:t>огическое присоединение к электрическим сетям).</w:t>
      </w:r>
    </w:p>
    <w:p w:rsidR="00000000" w:rsidRDefault="002C1F88">
      <w:bookmarkStart w:id="363" w:name="sub_20873"/>
      <w:bookmarkEnd w:id="362"/>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000000" w:rsidRDefault="002C1F88">
      <w:bookmarkStart w:id="364" w:name="sub_20874"/>
      <w:bookmarkEnd w:id="363"/>
      <w:r>
        <w:t xml:space="preserve">Размер стандартизированных тарифных ставок и ставок за 1 кВт максимальной мощности определяется в соответствии с </w:t>
      </w:r>
      <w:hyperlink r:id="rId236" w:history="1">
        <w:r>
          <w:rPr>
            <w:rStyle w:val="a4"/>
          </w:rPr>
          <w:t>методическими указаниями</w:t>
        </w:r>
      </w:hyperlink>
      <w:r>
        <w:t xml:space="preserve"> по определению размера платы за технологическ</w:t>
      </w:r>
      <w:r>
        <w:t>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w:t>
      </w:r>
      <w:r>
        <w:t xml:space="preserve">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sub_208702" w:history="1">
        <w:r>
          <w:rPr>
            <w:rStyle w:val="a4"/>
          </w:rPr>
          <w:t>абзацев второго</w:t>
        </w:r>
      </w:hyperlink>
      <w:r>
        <w:t xml:space="preserve"> и </w:t>
      </w:r>
      <w:hyperlink w:anchor="sub_208703" w:history="1">
        <w:r>
          <w:rPr>
            <w:rStyle w:val="a4"/>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bookmarkEnd w:id="364"/>
    <w:p w:rsidR="00000000" w:rsidRDefault="002C1F88">
      <w:r>
        <w:t>Лицо, которое имеет намерение осущес</w:t>
      </w:r>
      <w:r>
        <w:t>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w:t>
      </w:r>
      <w:r>
        <w:t>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w:t>
      </w:r>
      <w:r>
        <w:t xml:space="preserve">ройств), устанавливается исходя </w:t>
      </w:r>
      <w:r>
        <w:lastRenderedPageBreak/>
        <w:t>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w:t>
      </w:r>
      <w:r>
        <w:t>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2C1F88">
      <w:bookmarkStart w:id="365" w:name="sub_20876"/>
      <w:r>
        <w:t>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w:t>
      </w:r>
      <w:r>
        <w:t xml:space="preserve">о </w:t>
      </w:r>
      <w:hyperlink r:id="rId237" w:history="1">
        <w:r>
          <w:rPr>
            <w:rStyle w:val="a4"/>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r>
        <w:t xml:space="preserve">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w:t>
      </w:r>
      <w:r>
        <w:t>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w:t>
      </w:r>
      <w:r>
        <w:t>нение указанных категорий заявителей, не включаются в состав платы за технологическое присоединение.</w:t>
      </w:r>
    </w:p>
    <w:p w:rsidR="00000000" w:rsidRDefault="002C1F88">
      <w:bookmarkStart w:id="366" w:name="sub_20877"/>
      <w:bookmarkEnd w:id="365"/>
      <w:r>
        <w:t xml:space="preserve">Расходы сетевой организации на выполнение организационно-технических мероприятий, указанных в </w:t>
      </w:r>
      <w:hyperlink r:id="rId238" w:history="1">
        <w:r>
          <w:rPr>
            <w:rStyle w:val="a4"/>
          </w:rPr>
          <w:t>подпунктах "а"</w:t>
        </w:r>
      </w:hyperlink>
      <w:r>
        <w:t xml:space="preserve"> и </w:t>
      </w:r>
      <w:hyperlink r:id="rId239" w:history="1">
        <w:r>
          <w:rPr>
            <w:rStyle w:val="a4"/>
          </w:rPr>
          <w:t>"д" - "ж" пункта 18</w:t>
        </w:r>
      </w:hyperlink>
      <w:r>
        <w:t xml:space="preserve"> Правил технологического присоединения энергопринимающих устройств потребителей электрической </w:t>
      </w:r>
      <w:r>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w:t>
      </w:r>
      <w:r>
        <w:t>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w:t>
      </w:r>
      <w:r>
        <w:t xml:space="preserve">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w:t>
      </w:r>
      <w:r>
        <w:t xml:space="preserve">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240" w:history="1">
        <w:r>
          <w:rPr>
            <w:rStyle w:val="a4"/>
          </w:rPr>
          <w:t>м</w:t>
        </w:r>
        <w:r>
          <w:rPr>
            <w:rStyle w:val="a4"/>
          </w:rPr>
          <w:t>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w:t>
      </w:r>
      <w:r>
        <w:t>хнологическим присоединением к электрическим сетям.</w:t>
      </w:r>
    </w:p>
    <w:bookmarkEnd w:id="366"/>
    <w:p w:rsidR="00000000" w:rsidRDefault="002C1F88">
      <w:r>
        <w:t xml:space="preserve">Сетевая организация рассчитывает размер указанных выпадающих доходов в соответствии с </w:t>
      </w:r>
      <w:hyperlink r:id="rId241" w:history="1">
        <w:r>
          <w:rPr>
            <w:rStyle w:val="a4"/>
          </w:rPr>
          <w:t>методическими указаниями</w:t>
        </w:r>
      </w:hyperlink>
      <w:r>
        <w:t xml:space="preserve"> по определению выпа</w:t>
      </w:r>
      <w:r>
        <w:t xml:space="preserve">дающих </w:t>
      </w:r>
      <w:r>
        <w:lastRenderedPageBreak/>
        <w:t>доходов, связанных с осуществлением технологического присоединения к электрическим сетям.</w:t>
      </w:r>
    </w:p>
    <w:p w:rsidR="00000000" w:rsidRDefault="002C1F88">
      <w:bookmarkStart w:id="367" w:name="sub_20259"/>
      <w: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w:t>
      </w:r>
      <w:r>
        <w:t>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w:t>
      </w:r>
      <w:r>
        <w:t xml:space="preserve">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w:t>
      </w:r>
      <w:r>
        <w:t xml:space="preserve">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242" w:history="1">
        <w:r>
          <w:rPr>
            <w:rStyle w:val="a4"/>
          </w:rPr>
          <w:t>методически</w:t>
        </w:r>
        <w:r>
          <w:rPr>
            <w:rStyle w:val="a4"/>
          </w:rPr>
          <w:t>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w:t>
      </w:r>
      <w:r>
        <w:t>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w:t>
      </w:r>
      <w:r>
        <w:t>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w:t>
      </w:r>
      <w:r>
        <w:t xml:space="preserve">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w:t>
      </w:r>
      <w:r>
        <w:t>ым осуществляется технологическое присоединение, и (или) объемам присоединенной максимальной мощности.</w:t>
      </w:r>
    </w:p>
    <w:p w:rsidR="00000000" w:rsidRDefault="002C1F88">
      <w:bookmarkStart w:id="368" w:name="sub_208710"/>
      <w:bookmarkEnd w:id="367"/>
      <w:r>
        <w:t>Регулирующий орган в своем решении по утверждению платы за технологическое присоединение отражает расходы сетевой организации, связанн</w:t>
      </w:r>
      <w:r>
        <w:t>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w:t>
      </w:r>
      <w:r>
        <w:t xml:space="preserve">иями, предусмотренными </w:t>
      </w:r>
      <w:hyperlink w:anchor="sub_200182" w:history="1">
        <w:r>
          <w:rPr>
            <w:rStyle w:val="a4"/>
          </w:rPr>
          <w:t>пунктами 32</w:t>
        </w:r>
      </w:hyperlink>
      <w:r>
        <w:t xml:space="preserve"> или </w:t>
      </w:r>
      <w:hyperlink w:anchor="sub_200188" w:history="1">
        <w:r>
          <w:rPr>
            <w:rStyle w:val="a4"/>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w:t>
      </w:r>
      <w:r>
        <w:t>ении по утверждению цен (тарифов) на услуги по передаче электрической энергии.</w:t>
      </w:r>
    </w:p>
    <w:bookmarkEnd w:id="368"/>
    <w:p w:rsidR="00000000" w:rsidRDefault="002C1F88">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w:t>
      </w:r>
      <w:r>
        <w:t xml:space="preserve">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243" w:history="1">
        <w:r>
          <w:rPr>
            <w:rStyle w:val="a4"/>
          </w:rPr>
          <w:t>ставки рефинансирования</w:t>
        </w:r>
      </w:hyperlink>
      <w:r>
        <w:t xml:space="preserve"> Центрального банка Российской Федерации, </w:t>
      </w:r>
      <w:r>
        <w:lastRenderedPageBreak/>
        <w:t>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w:t>
      </w:r>
      <w:r>
        <w:t>лектрической энергии в соответствии с методическими указаниями, предусмотренными пунктом 32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w:t>
      </w:r>
      <w:r>
        <w:t>ала и нормы доходности инвестированного капитала, созданного после перехода к регулированию методом доходности инвестированного капитала.</w:t>
      </w:r>
    </w:p>
    <w:p w:rsidR="00000000" w:rsidRDefault="002C1F88">
      <w:r>
        <w:t>В случае если по итогам хозяйственной деятельности прошедшего периода регулирования у сетевой организации появились эк</w:t>
      </w:r>
      <w:r>
        <w:t>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w:t>
      </w:r>
      <w:r>
        <w:t>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w:t>
      </w:r>
      <w:r>
        <w:t>мы расходов, учитываемых при установлении тарифов на следующий период регулирования с учетом индексов-дефляторов.</w:t>
      </w:r>
    </w:p>
    <w:p w:rsidR="00000000" w:rsidRDefault="002C1F88">
      <w:r>
        <w:t xml:space="preserve">Регулирующий орган в своем решении по утверждению цен (тарифов) на услуги по передаче электрической энергии отражает учтенные расходы сетевой </w:t>
      </w:r>
      <w:r>
        <w:t>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000000" w:rsidRDefault="002C1F88">
      <w:bookmarkStart w:id="369" w:name="sub_2002511"/>
      <w:r>
        <w:t>Не допускается включение в состав платы за технологическое присоединение инвестиционной составл</w:t>
      </w:r>
      <w:r>
        <w:t>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w:t>
      </w:r>
      <w:r>
        <w:t>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w:t>
      </w:r>
      <w:r>
        <w:t>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bookmarkEnd w:id="369"/>
    <w:p w:rsidR="00000000" w:rsidRDefault="002C1F88"/>
    <w:p w:rsidR="00000000" w:rsidRDefault="002C1F88">
      <w:pPr>
        <w:pStyle w:val="afc"/>
        <w:rPr>
          <w:color w:val="000000"/>
          <w:sz w:val="16"/>
          <w:szCs w:val="16"/>
        </w:rPr>
      </w:pPr>
      <w:bookmarkStart w:id="370" w:name="sub_10100"/>
      <w:r>
        <w:rPr>
          <w:color w:val="000000"/>
          <w:sz w:val="16"/>
          <w:szCs w:val="16"/>
        </w:rPr>
        <w:t>Информация об изменениях:</w:t>
      </w:r>
    </w:p>
    <w:bookmarkEnd w:id="370"/>
    <w:p w:rsidR="00000000" w:rsidRDefault="002C1F88">
      <w:pPr>
        <w:pStyle w:val="afd"/>
      </w:pPr>
      <w:r>
        <w:fldChar w:fldCharType="begin"/>
      </w:r>
      <w:r>
        <w:instrText>HYPERLINK "http://ivo.garant.ru/document?id=7032229</w:instrText>
      </w:r>
      <w:r>
        <w:instrText>6&amp;sub=20419"</w:instrText>
      </w:r>
      <w:r>
        <w:fldChar w:fldCharType="separate"/>
      </w:r>
      <w:r>
        <w:rPr>
          <w:rStyle w:val="a4"/>
        </w:rPr>
        <w:t>Постановлением</w:t>
      </w:r>
      <w:r>
        <w:fldChar w:fldCharType="end"/>
      </w:r>
      <w:r>
        <w:t xml:space="preserve"> Правительства РФ от 22 июля 2013 г. N 614 Основы ценообразования дополнены приложением N 1</w:t>
      </w:r>
    </w:p>
    <w:p w:rsidR="00000000" w:rsidRDefault="002C1F88">
      <w:pPr>
        <w:ind w:firstLine="698"/>
        <w:jc w:val="right"/>
      </w:pPr>
      <w:r>
        <w:rPr>
          <w:rStyle w:val="a3"/>
        </w:rPr>
        <w:t>Приложение N 1</w:t>
      </w:r>
      <w:r>
        <w:rPr>
          <w:rStyle w:val="a3"/>
        </w:rPr>
        <w:br/>
        <w:t xml:space="preserve">к </w:t>
      </w:r>
      <w:hyperlink w:anchor="sub_1000" w:history="1">
        <w:r>
          <w:rPr>
            <w:rStyle w:val="a4"/>
            <w:b/>
            <w:bCs/>
          </w:rPr>
          <w:t>Основам ценообразования</w:t>
        </w:r>
      </w:hyperlink>
      <w:r>
        <w:rPr>
          <w:rStyle w:val="a3"/>
        </w:rPr>
        <w:br/>
        <w:t>в области регулируемых цен</w:t>
      </w:r>
      <w:r>
        <w:rPr>
          <w:rStyle w:val="a3"/>
        </w:rPr>
        <w:br/>
        <w:t>(тарифов) в электроэнергетике</w:t>
      </w:r>
    </w:p>
    <w:p w:rsidR="00000000" w:rsidRDefault="002C1F88"/>
    <w:p w:rsidR="00000000" w:rsidRDefault="002C1F88">
      <w:pPr>
        <w:pStyle w:val="1"/>
      </w:pPr>
      <w:r>
        <w:t>Перечень</w:t>
      </w:r>
      <w:r>
        <w:br/>
        <w:t>к</w:t>
      </w:r>
      <w:r>
        <w:t xml:space="preserve">атегорий потребителей, которые приравнены к населению и которым электрическая энергия (мощность) поставляется по регулируемым ценам </w:t>
      </w:r>
      <w:r>
        <w:lastRenderedPageBreak/>
        <w:t>(тарифам) (в отношении объемов потребления электрической энергии, используемых на коммунально-бытовые нужды и не используемы</w:t>
      </w:r>
      <w:r>
        <w:t>х для осуществления коммерческой (профессиональной) деятельности)</w:t>
      </w:r>
    </w:p>
    <w:p w:rsidR="00000000" w:rsidRDefault="002C1F88"/>
    <w:p w:rsidR="00000000" w:rsidRDefault="002C1F88">
      <w:bookmarkStart w:id="371" w:name="sub_10111"/>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w:t>
      </w:r>
      <w:r>
        <w:t>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w:t>
      </w:r>
      <w:r>
        <w:t>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w:t>
      </w:r>
      <w:r>
        <w:t>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000000" w:rsidRDefault="002C1F88">
      <w:bookmarkStart w:id="372" w:name="sub_10112"/>
      <w:bookmarkEnd w:id="371"/>
      <w:r>
        <w:t>2. Садоводческие, огороднические или дач</w:t>
      </w:r>
      <w:r>
        <w:t>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000000" w:rsidRDefault="002C1F88">
      <w:bookmarkStart w:id="373" w:name="sub_10113"/>
      <w:bookmarkEnd w:id="372"/>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000000" w:rsidRDefault="002C1F88">
      <w:bookmarkStart w:id="374" w:name="sub_10114"/>
      <w:bookmarkEnd w:id="373"/>
      <w:r>
        <w:t>4. Юридические и</w:t>
      </w:r>
      <w:r>
        <w:t xml:space="preserve">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w:t>
      </w:r>
      <w:r>
        <w:t>гии.</w:t>
      </w:r>
    </w:p>
    <w:p w:rsidR="00000000" w:rsidRDefault="002C1F88">
      <w:bookmarkStart w:id="375" w:name="sub_10115"/>
      <w:bookmarkEnd w:id="374"/>
      <w:r>
        <w:t>5. Содержащиеся за счет прихожан религиозные организации.</w:t>
      </w:r>
    </w:p>
    <w:p w:rsidR="00000000" w:rsidRDefault="002C1F88">
      <w:bookmarkStart w:id="376" w:name="sub_10116"/>
      <w:bookmarkEnd w:id="375"/>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w:t>
      </w:r>
      <w:r>
        <w:t>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w:t>
      </w:r>
      <w:r>
        <w:t xml:space="preserve"> граждан и не используемой для осуществления коммерческой (профессиональной) деятельности.</w:t>
      </w:r>
    </w:p>
    <w:p w:rsidR="00000000" w:rsidRDefault="002C1F88">
      <w:bookmarkStart w:id="377" w:name="sub_10117"/>
      <w:bookmarkEnd w:id="376"/>
      <w:r>
        <w:t>7. Объединения граждан, приобретающих электрическую энергию (мощность) для использования в принадлежащих им хозяйственных постройках (погреба, сара</w:t>
      </w:r>
      <w:r>
        <w:t>и).</w:t>
      </w:r>
    </w:p>
    <w:bookmarkEnd w:id="377"/>
    <w:p w:rsidR="00000000" w:rsidRDefault="002C1F88">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w:t>
      </w:r>
      <w:r>
        <w:t xml:space="preserve"> для осуществления коммерческой деятельности.</w:t>
      </w:r>
    </w:p>
    <w:p w:rsidR="00000000" w:rsidRDefault="002C1F88"/>
    <w:p w:rsidR="00000000" w:rsidRDefault="002C1F88">
      <w:pPr>
        <w:pStyle w:val="afc"/>
        <w:rPr>
          <w:color w:val="000000"/>
          <w:sz w:val="16"/>
          <w:szCs w:val="16"/>
        </w:rPr>
      </w:pPr>
      <w:bookmarkStart w:id="378" w:name="sub_10000"/>
      <w:r>
        <w:rPr>
          <w:color w:val="000000"/>
          <w:sz w:val="16"/>
          <w:szCs w:val="16"/>
        </w:rPr>
        <w:t>Информация об изменениях:</w:t>
      </w:r>
    </w:p>
    <w:bookmarkEnd w:id="378"/>
    <w:p w:rsidR="00000000" w:rsidRDefault="002C1F88">
      <w:pPr>
        <w:pStyle w:val="afd"/>
      </w:pPr>
      <w:r>
        <w:fldChar w:fldCharType="begin"/>
      </w:r>
      <w:r>
        <w:instrText>HYPERLINK "http://ivo.garant.ru/document?id=70322296&amp;sub=204110"</w:instrText>
      </w:r>
      <w:r>
        <w:fldChar w:fldCharType="separate"/>
      </w:r>
      <w:r>
        <w:rPr>
          <w:rStyle w:val="a4"/>
        </w:rPr>
        <w:t>Постановлением</w:t>
      </w:r>
      <w:r>
        <w:fldChar w:fldCharType="end"/>
      </w:r>
      <w:r>
        <w:t xml:space="preserve"> Правительства РФ от 22 июля 2013 г. N 614 в нумерационный заголовок приложения внес</w:t>
      </w:r>
      <w:r>
        <w:t>ены изменения</w:t>
      </w:r>
    </w:p>
    <w:p w:rsidR="00000000" w:rsidRDefault="002C1F88">
      <w:pPr>
        <w:pStyle w:val="afd"/>
      </w:pPr>
      <w:r>
        <w:t>См. текст нумерационного заголовка в предыдущей редакции</w:t>
      </w:r>
    </w:p>
    <w:p w:rsidR="00000000" w:rsidRDefault="002C1F88">
      <w:pPr>
        <w:ind w:firstLine="698"/>
        <w:jc w:val="right"/>
      </w:pPr>
      <w:r>
        <w:rPr>
          <w:rStyle w:val="a3"/>
        </w:rPr>
        <w:t>Приложение N 2</w:t>
      </w:r>
      <w:r>
        <w:rPr>
          <w:rStyle w:val="a3"/>
        </w:rPr>
        <w:br/>
        <w:t xml:space="preserve">к </w:t>
      </w:r>
      <w:hyperlink w:anchor="sub_1000" w:history="1">
        <w:r>
          <w:rPr>
            <w:rStyle w:val="a4"/>
            <w:b/>
            <w:bCs/>
          </w:rPr>
          <w:t>Основам</w:t>
        </w:r>
      </w:hyperlink>
      <w:r>
        <w:rPr>
          <w:rStyle w:val="a3"/>
        </w:rPr>
        <w:t xml:space="preserve"> ценообразования в области</w:t>
      </w:r>
      <w:r>
        <w:rPr>
          <w:rStyle w:val="a3"/>
        </w:rPr>
        <w:br/>
        <w:t>регулируемых цен (тарифов) в электроэнергетике</w:t>
      </w:r>
    </w:p>
    <w:p w:rsidR="00000000" w:rsidRDefault="002C1F88"/>
    <w:p w:rsidR="00000000" w:rsidRDefault="002C1F88">
      <w:pPr>
        <w:pStyle w:val="1"/>
      </w:pPr>
      <w:bookmarkStart w:id="379" w:name="sub_200260"/>
      <w:r>
        <w:t>Перечень</w:t>
      </w:r>
      <w:r>
        <w:br/>
      </w:r>
      <w:r>
        <w:t>субъектов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электрической сети</w:t>
      </w:r>
    </w:p>
    <w:bookmarkEnd w:id="379"/>
    <w:p w:rsidR="00000000" w:rsidRDefault="002C1F88"/>
    <w:p w:rsidR="00000000" w:rsidRDefault="002C1F88">
      <w:bookmarkStart w:id="380" w:name="sub_200253"/>
      <w:r>
        <w:t>1. Республика Дагестан</w:t>
      </w:r>
    </w:p>
    <w:p w:rsidR="00000000" w:rsidRDefault="002C1F88">
      <w:bookmarkStart w:id="381" w:name="sub_200254"/>
      <w:bookmarkEnd w:id="380"/>
      <w:r>
        <w:t>2. Респу</w:t>
      </w:r>
      <w:r>
        <w:t>блика Ингушетия</w:t>
      </w:r>
    </w:p>
    <w:p w:rsidR="00000000" w:rsidRDefault="002C1F88">
      <w:bookmarkStart w:id="382" w:name="sub_200255"/>
      <w:bookmarkEnd w:id="381"/>
      <w:r>
        <w:t>3. Кабардино-Балкарская Республика</w:t>
      </w:r>
    </w:p>
    <w:p w:rsidR="00000000" w:rsidRDefault="002C1F88">
      <w:bookmarkStart w:id="383" w:name="sub_200256"/>
      <w:bookmarkEnd w:id="382"/>
      <w:r>
        <w:t>4. Карачаево-Черкесская Республика</w:t>
      </w:r>
    </w:p>
    <w:p w:rsidR="00000000" w:rsidRDefault="002C1F88">
      <w:bookmarkStart w:id="384" w:name="sub_200257"/>
      <w:bookmarkEnd w:id="383"/>
      <w:r>
        <w:t>5. Республика Северная Осетия - Алания</w:t>
      </w:r>
    </w:p>
    <w:p w:rsidR="00000000" w:rsidRDefault="002C1F88">
      <w:bookmarkStart w:id="385" w:name="sub_200258"/>
      <w:bookmarkEnd w:id="384"/>
      <w:r>
        <w:t>6. Чеченская Республика</w:t>
      </w:r>
    </w:p>
    <w:p w:rsidR="00000000" w:rsidRDefault="002C1F88">
      <w:bookmarkStart w:id="386" w:name="sub_200259"/>
      <w:bookmarkEnd w:id="385"/>
      <w:r>
        <w:t>7. Став</w:t>
      </w:r>
      <w:r>
        <w:t>ропольский край</w:t>
      </w:r>
    </w:p>
    <w:bookmarkEnd w:id="386"/>
    <w:p w:rsidR="00000000" w:rsidRDefault="002C1F88"/>
    <w:p w:rsidR="00000000" w:rsidRDefault="002C1F88">
      <w:pPr>
        <w:pStyle w:val="afc"/>
        <w:rPr>
          <w:color w:val="000000"/>
          <w:sz w:val="16"/>
          <w:szCs w:val="16"/>
        </w:rPr>
      </w:pPr>
      <w:bookmarkStart w:id="387" w:name="sub_30000"/>
      <w:r>
        <w:rPr>
          <w:color w:val="000000"/>
          <w:sz w:val="16"/>
          <w:szCs w:val="16"/>
        </w:rPr>
        <w:t>Информация об изменениях:</w:t>
      </w:r>
    </w:p>
    <w:bookmarkEnd w:id="387"/>
    <w:p w:rsidR="00000000" w:rsidRDefault="002C1F88">
      <w:pPr>
        <w:pStyle w:val="afd"/>
      </w:pPr>
      <w:r>
        <w:fldChar w:fldCharType="begin"/>
      </w:r>
      <w:r>
        <w:instrText>HYPERLINK "http://ivo.garant.ru/document?id=70508800&amp;sub=1024"</w:instrText>
      </w:r>
      <w:r>
        <w:fldChar w:fldCharType="separate"/>
      </w:r>
      <w:r>
        <w:rPr>
          <w:rStyle w:val="a4"/>
        </w:rPr>
        <w:t>Постановлением</w:t>
      </w:r>
      <w:r>
        <w:fldChar w:fldCharType="end"/>
      </w:r>
      <w:r>
        <w:t xml:space="preserve"> Правительства РФ от 7 марта 2014 г. N 179 Основы ценообразования дополнены приложением N 3</w:t>
      </w:r>
    </w:p>
    <w:p w:rsidR="00000000" w:rsidRDefault="002C1F88">
      <w:pPr>
        <w:ind w:firstLine="698"/>
        <w:jc w:val="right"/>
      </w:pPr>
      <w:r>
        <w:rPr>
          <w:rStyle w:val="a3"/>
        </w:rPr>
        <w:t>Приложение N 3</w:t>
      </w:r>
      <w:r>
        <w:rPr>
          <w:rStyle w:val="a3"/>
        </w:rPr>
        <w:br/>
        <w:t xml:space="preserve">к </w:t>
      </w:r>
      <w:hyperlink w:anchor="sub_1000" w:history="1">
        <w:r>
          <w:rPr>
            <w:rStyle w:val="a4"/>
            <w:b/>
            <w:bCs/>
          </w:rPr>
          <w:t>Основам</w:t>
        </w:r>
      </w:hyperlink>
      <w:r>
        <w:rPr>
          <w:rStyle w:val="a3"/>
        </w:rPr>
        <w:t xml:space="preserve"> ценообразования</w:t>
      </w:r>
      <w:r>
        <w:rPr>
          <w:rStyle w:val="a3"/>
        </w:rPr>
        <w:br/>
        <w:t xml:space="preserve"> в области регулируемых цен</w:t>
      </w:r>
      <w:r>
        <w:rPr>
          <w:rStyle w:val="a3"/>
        </w:rPr>
        <w:br/>
        <w:t xml:space="preserve"> (тарифов) в электроэнергетике</w:t>
      </w:r>
    </w:p>
    <w:p w:rsidR="00000000" w:rsidRDefault="002C1F88"/>
    <w:p w:rsidR="00000000" w:rsidRDefault="002C1F88">
      <w:pPr>
        <w:pStyle w:val="1"/>
      </w:pPr>
      <w:r>
        <w:t>Критерии</w:t>
      </w:r>
      <w:r>
        <w:br/>
        <w:t>отнесения территориальных сетевых организаций к сетевым организациям, обслуживающим преимущественно одного потребителя</w:t>
      </w:r>
    </w:p>
    <w:p w:rsidR="00000000" w:rsidRDefault="002C1F88"/>
    <w:p w:rsidR="00000000" w:rsidRDefault="002C1F88">
      <w:r>
        <w:t>В настоящем до</w:t>
      </w:r>
      <w:r>
        <w:t>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w:t>
      </w:r>
      <w:r>
        <w:t>ство товаров, выполнение работ, оказание услуг.</w:t>
      </w:r>
    </w:p>
    <w:p w:rsidR="00000000" w:rsidRDefault="002C1F88">
      <w:r>
        <w:t>К сетевым организациям, обслуживающим преимущественно одного потребителя, относятся территориальные сетевые организации, оказывающие услуги по передаче электрической энергии преимущественно одному потребителю</w:t>
      </w:r>
      <w:r>
        <w:t xml:space="preserve"> или потребителям, входящим в одну группу лиц и (или) владеющим на праве собственности или ином законном основании энергопринимающими устройствами, </w:t>
      </w:r>
      <w:r>
        <w:lastRenderedPageBreak/>
        <w:t>которые используются ими в рамках единого технологического процесса (далее - монопотребитель), и (или) гаран</w:t>
      </w:r>
      <w:r>
        <w:t>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000000" w:rsidRDefault="002C1F88">
      <w:r>
        <w:t>доля суммарной максимальной мощности энергопринимающих устройств, принадле</w:t>
      </w:r>
      <w:r>
        <w:t>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составляет не менее 80 процентов суммарной максимальной мощн</w:t>
      </w:r>
      <w:r>
        <w:t>ости всех энергопринимающих устройств, технологически присоединенных в установленном порядке к электрическим сетям такой сетевой организации;</w:t>
      </w:r>
    </w:p>
    <w:p w:rsidR="00000000" w:rsidRDefault="002C1F88">
      <w:r>
        <w:t>суммарный объем электрической энергии, отпущенной из электрических сетей такой сетевой организации в отношении мон</w:t>
      </w:r>
      <w:r>
        <w:t>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w:t>
      </w:r>
      <w:r>
        <w:t>азанный период.</w:t>
      </w:r>
    </w:p>
    <w:p w:rsidR="00000000" w:rsidRDefault="002C1F88"/>
    <w:p w:rsidR="00000000" w:rsidRDefault="002C1F88">
      <w:pPr>
        <w:pStyle w:val="afc"/>
        <w:rPr>
          <w:color w:val="000000"/>
          <w:sz w:val="16"/>
          <w:szCs w:val="16"/>
        </w:rPr>
      </w:pPr>
      <w:bookmarkStart w:id="388" w:name="sub_40000"/>
      <w:r>
        <w:rPr>
          <w:color w:val="000000"/>
          <w:sz w:val="16"/>
          <w:szCs w:val="16"/>
        </w:rPr>
        <w:t>Информация об изменениях:</w:t>
      </w:r>
    </w:p>
    <w:bookmarkEnd w:id="388"/>
    <w:p w:rsidR="00000000" w:rsidRDefault="002C1F88">
      <w:pPr>
        <w:pStyle w:val="afd"/>
      </w:pPr>
      <w:r>
        <w:fldChar w:fldCharType="begin"/>
      </w:r>
      <w:r>
        <w:instrText>HYPERLINK "http://ivo.garant.ru/document?id=70610114&amp;sub=1249"</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приложением N 4</w:t>
      </w:r>
    </w:p>
    <w:p w:rsidR="00000000" w:rsidRDefault="002C1F88">
      <w:pPr>
        <w:ind w:firstLine="698"/>
        <w:jc w:val="right"/>
      </w:pPr>
      <w:r>
        <w:rPr>
          <w:rStyle w:val="a3"/>
        </w:rPr>
        <w:t>Приложение N 4</w:t>
      </w:r>
      <w:r>
        <w:rPr>
          <w:rStyle w:val="a3"/>
        </w:rPr>
        <w:br/>
        <w:t xml:space="preserve">к </w:t>
      </w:r>
      <w:hyperlink w:anchor="sub_1000" w:history="1">
        <w:r>
          <w:rPr>
            <w:rStyle w:val="a4"/>
            <w:b/>
            <w:bCs/>
          </w:rPr>
          <w:t>Основам ценообразования</w:t>
        </w:r>
      </w:hyperlink>
      <w:r>
        <w:rPr>
          <w:rStyle w:val="a3"/>
        </w:rPr>
        <w:br/>
        <w:t>в области регулируемых цен</w:t>
      </w:r>
      <w:r>
        <w:rPr>
          <w:rStyle w:val="a3"/>
        </w:rPr>
        <w:br/>
        <w:t>(тарифов) в электроэнергетике</w:t>
      </w:r>
    </w:p>
    <w:p w:rsidR="00000000" w:rsidRDefault="002C1F88"/>
    <w:p w:rsidR="00000000" w:rsidRDefault="002C1F88">
      <w:pPr>
        <w:pStyle w:val="1"/>
      </w:pPr>
      <w:r>
        <w:t>Перечень</w:t>
      </w:r>
      <w:r>
        <w:br/>
        <w:t>субъектов Российской Федерации, на территории которых с 1 января 2014 г. применяется уровень напряжения (ВН1)</w:t>
      </w:r>
    </w:p>
    <w:p w:rsidR="00000000" w:rsidRDefault="002C1F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4"/>
        <w:gridCol w:w="6392"/>
        <w:gridCol w:w="3002"/>
      </w:tblGrid>
      <w:tr w:rsidR="00000000">
        <w:tblPrEx>
          <w:tblCellMar>
            <w:top w:w="0" w:type="dxa"/>
            <w:bottom w:w="0" w:type="dxa"/>
          </w:tblCellMar>
        </w:tblPrEx>
        <w:tc>
          <w:tcPr>
            <w:tcW w:w="7286" w:type="dxa"/>
            <w:gridSpan w:val="2"/>
            <w:tcBorders>
              <w:top w:val="single" w:sz="4" w:space="0" w:color="auto"/>
              <w:left w:val="nil"/>
              <w:bottom w:val="nil"/>
              <w:right w:val="nil"/>
            </w:tcBorders>
          </w:tcPr>
          <w:p w:rsidR="00000000" w:rsidRDefault="002C1F88">
            <w:pPr>
              <w:pStyle w:val="affa"/>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2C1F88">
            <w:pPr>
              <w:pStyle w:val="affa"/>
              <w:jc w:val="center"/>
            </w:pPr>
            <w:r>
              <w:t>Срок применения</w:t>
            </w:r>
          </w:p>
        </w:tc>
      </w:tr>
      <w:tr w:rsidR="00000000">
        <w:tblPrEx>
          <w:tblCellMar>
            <w:top w:w="0" w:type="dxa"/>
            <w:bottom w:w="0" w:type="dxa"/>
          </w:tblCellMar>
        </w:tblPrEx>
        <w:tc>
          <w:tcPr>
            <w:tcW w:w="894" w:type="dxa"/>
            <w:tcBorders>
              <w:top w:val="single" w:sz="4" w:space="0" w:color="auto"/>
              <w:left w:val="nil"/>
              <w:bottom w:val="nil"/>
              <w:right w:val="nil"/>
            </w:tcBorders>
          </w:tcPr>
          <w:p w:rsidR="00000000" w:rsidRDefault="002C1F88">
            <w:pPr>
              <w:pStyle w:val="affa"/>
              <w:jc w:val="center"/>
            </w:pPr>
            <w:bookmarkStart w:id="389" w:name="sub_40001"/>
            <w:r>
              <w:t>1.</w:t>
            </w:r>
            <w:bookmarkEnd w:id="389"/>
          </w:p>
        </w:tc>
        <w:tc>
          <w:tcPr>
            <w:tcW w:w="6392" w:type="dxa"/>
            <w:tcBorders>
              <w:top w:val="single" w:sz="4" w:space="0" w:color="auto"/>
              <w:left w:val="nil"/>
              <w:bottom w:val="nil"/>
              <w:right w:val="nil"/>
            </w:tcBorders>
          </w:tcPr>
          <w:p w:rsidR="00000000" w:rsidRDefault="002C1F88">
            <w:pPr>
              <w:pStyle w:val="afff3"/>
            </w:pPr>
            <w:r>
              <w:t>Республика Бурятия</w:t>
            </w:r>
          </w:p>
        </w:tc>
        <w:tc>
          <w:tcPr>
            <w:tcW w:w="3002" w:type="dxa"/>
            <w:tcBorders>
              <w:top w:val="single" w:sz="4" w:space="0" w:color="auto"/>
              <w:left w:val="nil"/>
              <w:bottom w:val="nil"/>
              <w:right w:val="nil"/>
            </w:tcBorders>
          </w:tcPr>
          <w:p w:rsidR="00000000" w:rsidRDefault="002C1F88">
            <w:pPr>
              <w:pStyle w:val="affa"/>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0" w:name="sub_40002"/>
            <w:r>
              <w:t>2.</w:t>
            </w:r>
            <w:bookmarkEnd w:id="390"/>
          </w:p>
        </w:tc>
        <w:tc>
          <w:tcPr>
            <w:tcW w:w="6392" w:type="dxa"/>
            <w:tcBorders>
              <w:top w:val="nil"/>
              <w:left w:val="nil"/>
              <w:bottom w:val="nil"/>
              <w:right w:val="nil"/>
            </w:tcBorders>
          </w:tcPr>
          <w:p w:rsidR="00000000" w:rsidRDefault="002C1F88">
            <w:pPr>
              <w:pStyle w:val="afff3"/>
            </w:pPr>
            <w:r>
              <w:t>Республика Карелия</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1" w:name="sub_40003"/>
            <w:r>
              <w:t>3.</w:t>
            </w:r>
            <w:bookmarkEnd w:id="391"/>
          </w:p>
        </w:tc>
        <w:tc>
          <w:tcPr>
            <w:tcW w:w="6392" w:type="dxa"/>
            <w:tcBorders>
              <w:top w:val="nil"/>
              <w:left w:val="nil"/>
              <w:bottom w:val="nil"/>
              <w:right w:val="nil"/>
            </w:tcBorders>
          </w:tcPr>
          <w:p w:rsidR="00000000" w:rsidRDefault="002C1F88">
            <w:pPr>
              <w:pStyle w:val="afff3"/>
            </w:pPr>
            <w:r>
              <w:t>Республика Марий Эл</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2" w:name="sub_40004"/>
            <w:r>
              <w:t>4.</w:t>
            </w:r>
            <w:bookmarkEnd w:id="392"/>
          </w:p>
        </w:tc>
        <w:tc>
          <w:tcPr>
            <w:tcW w:w="6392" w:type="dxa"/>
            <w:tcBorders>
              <w:top w:val="nil"/>
              <w:left w:val="nil"/>
              <w:bottom w:val="nil"/>
              <w:right w:val="nil"/>
            </w:tcBorders>
          </w:tcPr>
          <w:p w:rsidR="00000000" w:rsidRDefault="002C1F88">
            <w:pPr>
              <w:pStyle w:val="afff3"/>
            </w:pPr>
            <w:r>
              <w:t>Республика Хакасия</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3" w:name="sub_40005"/>
            <w:r>
              <w:t>5.</w:t>
            </w:r>
            <w:bookmarkEnd w:id="393"/>
          </w:p>
        </w:tc>
        <w:tc>
          <w:tcPr>
            <w:tcW w:w="6392" w:type="dxa"/>
            <w:tcBorders>
              <w:top w:val="nil"/>
              <w:left w:val="nil"/>
              <w:bottom w:val="nil"/>
              <w:right w:val="nil"/>
            </w:tcBorders>
          </w:tcPr>
          <w:p w:rsidR="00000000" w:rsidRDefault="002C1F88">
            <w:pPr>
              <w:pStyle w:val="afff3"/>
            </w:pPr>
            <w:r>
              <w:t>Забайкальский край</w:t>
            </w:r>
          </w:p>
        </w:tc>
        <w:tc>
          <w:tcPr>
            <w:tcW w:w="3002" w:type="dxa"/>
            <w:tcBorders>
              <w:top w:val="nil"/>
              <w:left w:val="nil"/>
              <w:bottom w:val="nil"/>
              <w:right w:val="nil"/>
            </w:tcBorders>
          </w:tcPr>
          <w:p w:rsidR="00000000" w:rsidRDefault="002C1F88">
            <w:pPr>
              <w:pStyle w:val="affa"/>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4" w:name="sub_40006"/>
            <w:r>
              <w:t>6.</w:t>
            </w:r>
            <w:bookmarkEnd w:id="394"/>
          </w:p>
        </w:tc>
        <w:tc>
          <w:tcPr>
            <w:tcW w:w="6392" w:type="dxa"/>
            <w:tcBorders>
              <w:top w:val="nil"/>
              <w:left w:val="nil"/>
              <w:bottom w:val="nil"/>
              <w:right w:val="nil"/>
            </w:tcBorders>
          </w:tcPr>
          <w:p w:rsidR="00000000" w:rsidRDefault="002C1F88">
            <w:pPr>
              <w:pStyle w:val="afff3"/>
            </w:pPr>
            <w:r>
              <w:t>Белгородская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5" w:name="sub_40007"/>
            <w:r>
              <w:t>7.</w:t>
            </w:r>
            <w:bookmarkEnd w:id="395"/>
          </w:p>
        </w:tc>
        <w:tc>
          <w:tcPr>
            <w:tcW w:w="6392" w:type="dxa"/>
            <w:tcBorders>
              <w:top w:val="nil"/>
              <w:left w:val="nil"/>
              <w:bottom w:val="nil"/>
              <w:right w:val="nil"/>
            </w:tcBorders>
          </w:tcPr>
          <w:p w:rsidR="00000000" w:rsidRDefault="002C1F88">
            <w:pPr>
              <w:pStyle w:val="afff3"/>
            </w:pPr>
            <w:r>
              <w:t>Волгоградская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6" w:name="sub_40008"/>
            <w:r>
              <w:t>8.</w:t>
            </w:r>
            <w:bookmarkEnd w:id="396"/>
          </w:p>
        </w:tc>
        <w:tc>
          <w:tcPr>
            <w:tcW w:w="6392" w:type="dxa"/>
            <w:tcBorders>
              <w:top w:val="nil"/>
              <w:left w:val="nil"/>
              <w:bottom w:val="nil"/>
              <w:right w:val="nil"/>
            </w:tcBorders>
          </w:tcPr>
          <w:p w:rsidR="00000000" w:rsidRDefault="002C1F88">
            <w:pPr>
              <w:pStyle w:val="afff3"/>
            </w:pPr>
            <w:r>
              <w:t>Вологодская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7" w:name="sub_40009"/>
            <w:r>
              <w:t>9.</w:t>
            </w:r>
            <w:bookmarkEnd w:id="397"/>
          </w:p>
        </w:tc>
        <w:tc>
          <w:tcPr>
            <w:tcW w:w="6392" w:type="dxa"/>
            <w:tcBorders>
              <w:top w:val="nil"/>
              <w:left w:val="nil"/>
              <w:bottom w:val="nil"/>
              <w:right w:val="nil"/>
            </w:tcBorders>
          </w:tcPr>
          <w:p w:rsidR="00000000" w:rsidRDefault="002C1F88">
            <w:pPr>
              <w:pStyle w:val="afff3"/>
            </w:pPr>
            <w:r>
              <w:t>Курская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8" w:name="sub_40010"/>
            <w:r>
              <w:t>10.</w:t>
            </w:r>
            <w:bookmarkEnd w:id="398"/>
          </w:p>
        </w:tc>
        <w:tc>
          <w:tcPr>
            <w:tcW w:w="6392" w:type="dxa"/>
            <w:tcBorders>
              <w:top w:val="nil"/>
              <w:left w:val="nil"/>
              <w:bottom w:val="nil"/>
              <w:right w:val="nil"/>
            </w:tcBorders>
          </w:tcPr>
          <w:p w:rsidR="00000000" w:rsidRDefault="002C1F88">
            <w:pPr>
              <w:pStyle w:val="afff3"/>
            </w:pPr>
            <w:r>
              <w:t>Липецкая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399" w:name="sub_40011"/>
            <w:r>
              <w:t>11.</w:t>
            </w:r>
            <w:bookmarkEnd w:id="399"/>
          </w:p>
        </w:tc>
        <w:tc>
          <w:tcPr>
            <w:tcW w:w="6392" w:type="dxa"/>
            <w:tcBorders>
              <w:top w:val="nil"/>
              <w:left w:val="nil"/>
              <w:bottom w:val="nil"/>
              <w:right w:val="nil"/>
            </w:tcBorders>
          </w:tcPr>
          <w:p w:rsidR="00000000" w:rsidRDefault="002C1F88">
            <w:pPr>
              <w:pStyle w:val="afff3"/>
            </w:pPr>
            <w:r>
              <w:t>Нижегородская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0" w:name="sub_40012"/>
            <w:r>
              <w:t>12.</w:t>
            </w:r>
            <w:bookmarkEnd w:id="400"/>
          </w:p>
        </w:tc>
        <w:tc>
          <w:tcPr>
            <w:tcW w:w="6392" w:type="dxa"/>
            <w:tcBorders>
              <w:top w:val="nil"/>
              <w:left w:val="nil"/>
              <w:bottom w:val="nil"/>
              <w:right w:val="nil"/>
            </w:tcBorders>
          </w:tcPr>
          <w:p w:rsidR="00000000" w:rsidRDefault="002C1F88">
            <w:pPr>
              <w:pStyle w:val="afff3"/>
            </w:pPr>
            <w:r>
              <w:t>Ростовская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1" w:name="sub_40013"/>
            <w:r>
              <w:t>13.</w:t>
            </w:r>
            <w:bookmarkEnd w:id="401"/>
          </w:p>
        </w:tc>
        <w:tc>
          <w:tcPr>
            <w:tcW w:w="6392" w:type="dxa"/>
            <w:tcBorders>
              <w:top w:val="nil"/>
              <w:left w:val="nil"/>
              <w:bottom w:val="nil"/>
              <w:right w:val="nil"/>
            </w:tcBorders>
          </w:tcPr>
          <w:p w:rsidR="00000000" w:rsidRDefault="002C1F88">
            <w:pPr>
              <w:pStyle w:val="afff3"/>
            </w:pPr>
            <w:r>
              <w:t>Тамбовская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2" w:name="sub_40014"/>
            <w:r>
              <w:t>14.</w:t>
            </w:r>
            <w:bookmarkEnd w:id="402"/>
          </w:p>
        </w:tc>
        <w:tc>
          <w:tcPr>
            <w:tcW w:w="6392" w:type="dxa"/>
            <w:tcBorders>
              <w:top w:val="nil"/>
              <w:left w:val="nil"/>
              <w:bottom w:val="nil"/>
              <w:right w:val="nil"/>
            </w:tcBorders>
          </w:tcPr>
          <w:p w:rsidR="00000000" w:rsidRDefault="002C1F88">
            <w:pPr>
              <w:pStyle w:val="afff3"/>
            </w:pPr>
            <w:r>
              <w:t>Томская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3" w:name="sub_40015"/>
            <w:r>
              <w:lastRenderedPageBreak/>
              <w:t>15.</w:t>
            </w:r>
            <w:bookmarkEnd w:id="403"/>
          </w:p>
        </w:tc>
        <w:tc>
          <w:tcPr>
            <w:tcW w:w="6392" w:type="dxa"/>
            <w:tcBorders>
              <w:top w:val="nil"/>
              <w:left w:val="nil"/>
              <w:bottom w:val="nil"/>
              <w:right w:val="nil"/>
            </w:tcBorders>
          </w:tcPr>
          <w:p w:rsidR="00000000" w:rsidRDefault="002C1F88">
            <w:pPr>
              <w:pStyle w:val="afff3"/>
            </w:pPr>
            <w:r>
              <w:t>Тюменская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4" w:name="sub_40016"/>
            <w:r>
              <w:t>16.</w:t>
            </w:r>
            <w:bookmarkEnd w:id="404"/>
          </w:p>
        </w:tc>
        <w:tc>
          <w:tcPr>
            <w:tcW w:w="6392" w:type="dxa"/>
            <w:tcBorders>
              <w:top w:val="nil"/>
              <w:left w:val="nil"/>
              <w:bottom w:val="nil"/>
              <w:right w:val="nil"/>
            </w:tcBorders>
          </w:tcPr>
          <w:p w:rsidR="00000000" w:rsidRDefault="002C1F88">
            <w:pPr>
              <w:pStyle w:val="afff3"/>
            </w:pPr>
            <w:r>
              <w:t>Челябинская область</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5" w:name="sub_40017"/>
            <w:r>
              <w:t>17.</w:t>
            </w:r>
            <w:bookmarkEnd w:id="405"/>
          </w:p>
        </w:tc>
        <w:tc>
          <w:tcPr>
            <w:tcW w:w="6392" w:type="dxa"/>
            <w:tcBorders>
              <w:top w:val="nil"/>
              <w:left w:val="nil"/>
              <w:bottom w:val="nil"/>
              <w:right w:val="nil"/>
            </w:tcBorders>
          </w:tcPr>
          <w:p w:rsidR="00000000" w:rsidRDefault="002C1F88">
            <w:pPr>
              <w:pStyle w:val="afff3"/>
            </w:pPr>
            <w:r>
              <w:t>Ханты-Мансийский автономный округ - Югра</w:t>
            </w:r>
          </w:p>
        </w:tc>
        <w:tc>
          <w:tcPr>
            <w:tcW w:w="3002" w:type="dxa"/>
            <w:tcBorders>
              <w:top w:val="nil"/>
              <w:left w:val="nil"/>
              <w:bottom w:val="nil"/>
              <w:right w:val="nil"/>
            </w:tcBorders>
          </w:tcPr>
          <w:p w:rsidR="00000000" w:rsidRDefault="002C1F88">
            <w:pPr>
              <w:pStyle w:val="aff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C1F88">
            <w:pPr>
              <w:pStyle w:val="affa"/>
              <w:jc w:val="center"/>
            </w:pPr>
            <w:bookmarkStart w:id="406" w:name="sub_40018"/>
            <w:r>
              <w:t>18.</w:t>
            </w:r>
            <w:bookmarkEnd w:id="406"/>
          </w:p>
        </w:tc>
        <w:tc>
          <w:tcPr>
            <w:tcW w:w="6392" w:type="dxa"/>
            <w:tcBorders>
              <w:top w:val="nil"/>
              <w:left w:val="nil"/>
              <w:bottom w:val="nil"/>
              <w:right w:val="nil"/>
            </w:tcBorders>
          </w:tcPr>
          <w:p w:rsidR="00000000" w:rsidRDefault="002C1F88">
            <w:pPr>
              <w:pStyle w:val="afff3"/>
            </w:pPr>
            <w:r>
              <w:t>Ямало-Ненецкий автономный округ</w:t>
            </w:r>
          </w:p>
        </w:tc>
        <w:tc>
          <w:tcPr>
            <w:tcW w:w="3002" w:type="dxa"/>
            <w:tcBorders>
              <w:top w:val="nil"/>
              <w:left w:val="nil"/>
              <w:bottom w:val="nil"/>
              <w:right w:val="nil"/>
            </w:tcBorders>
          </w:tcPr>
          <w:p w:rsidR="00000000" w:rsidRDefault="002C1F88">
            <w:pPr>
              <w:pStyle w:val="affa"/>
              <w:jc w:val="center"/>
            </w:pPr>
            <w:r>
              <w:t>до 1 июля 2017 г.</w:t>
            </w:r>
          </w:p>
        </w:tc>
      </w:tr>
    </w:tbl>
    <w:p w:rsidR="00000000" w:rsidRDefault="002C1F88"/>
    <w:p w:rsidR="00000000" w:rsidRDefault="002C1F88">
      <w:pPr>
        <w:pStyle w:val="afc"/>
        <w:rPr>
          <w:color w:val="000000"/>
          <w:sz w:val="16"/>
          <w:szCs w:val="16"/>
        </w:rPr>
      </w:pPr>
      <w:bookmarkStart w:id="407" w:name="sub_50000"/>
      <w:r>
        <w:rPr>
          <w:color w:val="000000"/>
          <w:sz w:val="16"/>
          <w:szCs w:val="16"/>
        </w:rPr>
        <w:t>Информация об изменениях:</w:t>
      </w:r>
    </w:p>
    <w:bookmarkEnd w:id="407"/>
    <w:p w:rsidR="00000000" w:rsidRDefault="002C1F88">
      <w:pPr>
        <w:pStyle w:val="afd"/>
      </w:pPr>
      <w:r>
        <w:fldChar w:fldCharType="begin"/>
      </w:r>
      <w:r>
        <w:instrText>HYPERLINK "http://ivo.garant.ru/document?id=70610114&amp;sub=1249"</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приложением N 5</w:t>
      </w:r>
    </w:p>
    <w:p w:rsidR="00000000" w:rsidRDefault="002C1F88">
      <w:pPr>
        <w:ind w:firstLine="698"/>
        <w:jc w:val="right"/>
      </w:pPr>
      <w:r>
        <w:rPr>
          <w:rStyle w:val="a3"/>
        </w:rPr>
        <w:t>Приложение N 5</w:t>
      </w:r>
      <w:r>
        <w:rPr>
          <w:rStyle w:val="a3"/>
        </w:rPr>
        <w:br/>
        <w:t xml:space="preserve">к </w:t>
      </w:r>
      <w:hyperlink w:anchor="sub_1000" w:history="1">
        <w:r>
          <w:rPr>
            <w:rStyle w:val="a4"/>
            <w:b/>
            <w:bCs/>
          </w:rPr>
          <w:t>Основам ценообразования</w:t>
        </w:r>
      </w:hyperlink>
      <w:r>
        <w:rPr>
          <w:rStyle w:val="a3"/>
        </w:rPr>
        <w:br/>
        <w:t>в области регулируемых цен</w:t>
      </w:r>
      <w:r>
        <w:rPr>
          <w:rStyle w:val="a3"/>
        </w:rPr>
        <w:br/>
        <w:t>(тарифов) в электроэнергетике</w:t>
      </w:r>
    </w:p>
    <w:p w:rsidR="00000000" w:rsidRDefault="002C1F88">
      <w:pPr>
        <w:pStyle w:val="1"/>
      </w:pPr>
      <w:r>
        <w:t>Ставка перекрестного субсидирования в 2</w:t>
      </w:r>
      <w:r>
        <w:t>014 году</w:t>
      </w:r>
    </w:p>
    <w:p w:rsidR="00000000" w:rsidRDefault="002C1F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6397"/>
        <w:gridCol w:w="3002"/>
      </w:tblGrid>
      <w:tr w:rsidR="00000000">
        <w:tblPrEx>
          <w:tblCellMar>
            <w:top w:w="0" w:type="dxa"/>
            <w:bottom w:w="0" w:type="dxa"/>
          </w:tblCellMar>
        </w:tblPrEx>
        <w:tc>
          <w:tcPr>
            <w:tcW w:w="7315" w:type="dxa"/>
            <w:gridSpan w:val="2"/>
            <w:tcBorders>
              <w:top w:val="single" w:sz="4" w:space="0" w:color="auto"/>
              <w:left w:val="nil"/>
              <w:bottom w:val="nil"/>
              <w:right w:val="nil"/>
            </w:tcBorders>
          </w:tcPr>
          <w:p w:rsidR="00000000" w:rsidRDefault="002C1F88">
            <w:pPr>
              <w:pStyle w:val="affa"/>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2C1F88">
            <w:pPr>
              <w:pStyle w:val="affa"/>
              <w:jc w:val="center"/>
            </w:pPr>
            <w:r>
              <w:t>Ставка перекрестного субсидирования (рублей за тысячу киловатт-часов)</w:t>
            </w:r>
          </w:p>
        </w:tc>
      </w:tr>
      <w:tr w:rsidR="00000000">
        <w:tblPrEx>
          <w:tblCellMar>
            <w:top w:w="0" w:type="dxa"/>
            <w:bottom w:w="0" w:type="dxa"/>
          </w:tblCellMar>
        </w:tblPrEx>
        <w:tc>
          <w:tcPr>
            <w:tcW w:w="918" w:type="dxa"/>
            <w:tcBorders>
              <w:top w:val="single" w:sz="4" w:space="0" w:color="auto"/>
              <w:left w:val="nil"/>
              <w:bottom w:val="nil"/>
              <w:right w:val="nil"/>
            </w:tcBorders>
          </w:tcPr>
          <w:p w:rsidR="00000000" w:rsidRDefault="002C1F88">
            <w:pPr>
              <w:pStyle w:val="affa"/>
              <w:jc w:val="center"/>
            </w:pPr>
            <w:bookmarkStart w:id="408" w:name="sub_50001"/>
            <w:r>
              <w:t>1.</w:t>
            </w:r>
            <w:bookmarkEnd w:id="408"/>
          </w:p>
        </w:tc>
        <w:tc>
          <w:tcPr>
            <w:tcW w:w="6397" w:type="dxa"/>
            <w:tcBorders>
              <w:top w:val="single" w:sz="4" w:space="0" w:color="auto"/>
              <w:left w:val="nil"/>
              <w:bottom w:val="nil"/>
              <w:right w:val="nil"/>
            </w:tcBorders>
          </w:tcPr>
          <w:p w:rsidR="00000000" w:rsidRDefault="002C1F88">
            <w:pPr>
              <w:pStyle w:val="afff3"/>
            </w:pPr>
            <w:r>
              <w:t>Республика Бурятия</w:t>
            </w:r>
          </w:p>
        </w:tc>
        <w:tc>
          <w:tcPr>
            <w:tcW w:w="3002" w:type="dxa"/>
            <w:tcBorders>
              <w:top w:val="single" w:sz="4" w:space="0" w:color="auto"/>
              <w:left w:val="nil"/>
              <w:bottom w:val="nil"/>
              <w:right w:val="nil"/>
            </w:tcBorders>
          </w:tcPr>
          <w:p w:rsidR="00000000" w:rsidRDefault="002C1F88">
            <w:pPr>
              <w:pStyle w:val="affa"/>
              <w:jc w:val="center"/>
            </w:pPr>
            <w:r>
              <w:t>550</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09" w:name="sub_50002"/>
            <w:r>
              <w:t>2.</w:t>
            </w:r>
            <w:bookmarkEnd w:id="409"/>
          </w:p>
        </w:tc>
        <w:tc>
          <w:tcPr>
            <w:tcW w:w="6397" w:type="dxa"/>
            <w:tcBorders>
              <w:top w:val="nil"/>
              <w:left w:val="nil"/>
              <w:bottom w:val="nil"/>
              <w:right w:val="nil"/>
            </w:tcBorders>
          </w:tcPr>
          <w:p w:rsidR="00000000" w:rsidRDefault="002C1F88">
            <w:pPr>
              <w:pStyle w:val="afff3"/>
            </w:pPr>
            <w:r>
              <w:t>Республика Карелия</w:t>
            </w:r>
          </w:p>
        </w:tc>
        <w:tc>
          <w:tcPr>
            <w:tcW w:w="3002" w:type="dxa"/>
            <w:tcBorders>
              <w:top w:val="nil"/>
              <w:left w:val="nil"/>
              <w:bottom w:val="nil"/>
              <w:right w:val="nil"/>
            </w:tcBorders>
          </w:tcPr>
          <w:p w:rsidR="00000000" w:rsidRDefault="002C1F88">
            <w:pPr>
              <w:pStyle w:val="affa"/>
              <w:jc w:val="center"/>
            </w:pPr>
            <w:r>
              <w:t>302</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0" w:name="sub_50003"/>
            <w:r>
              <w:t>3.</w:t>
            </w:r>
            <w:bookmarkEnd w:id="410"/>
          </w:p>
        </w:tc>
        <w:tc>
          <w:tcPr>
            <w:tcW w:w="6397" w:type="dxa"/>
            <w:tcBorders>
              <w:top w:val="nil"/>
              <w:left w:val="nil"/>
              <w:bottom w:val="nil"/>
              <w:right w:val="nil"/>
            </w:tcBorders>
          </w:tcPr>
          <w:p w:rsidR="00000000" w:rsidRDefault="002C1F88">
            <w:pPr>
              <w:pStyle w:val="afff3"/>
            </w:pPr>
            <w:r>
              <w:t>Республика Марий Эл</w:t>
            </w:r>
          </w:p>
        </w:tc>
        <w:tc>
          <w:tcPr>
            <w:tcW w:w="3002" w:type="dxa"/>
            <w:tcBorders>
              <w:top w:val="nil"/>
              <w:left w:val="nil"/>
              <w:bottom w:val="nil"/>
              <w:right w:val="nil"/>
            </w:tcBorders>
          </w:tcPr>
          <w:p w:rsidR="00000000" w:rsidRDefault="002C1F88">
            <w:pPr>
              <w:pStyle w:val="affa"/>
              <w:jc w:val="center"/>
            </w:pPr>
            <w:r>
              <w:t>555</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1" w:name="sub_50004"/>
            <w:r>
              <w:t>4.</w:t>
            </w:r>
            <w:bookmarkEnd w:id="411"/>
          </w:p>
        </w:tc>
        <w:tc>
          <w:tcPr>
            <w:tcW w:w="6397" w:type="dxa"/>
            <w:tcBorders>
              <w:top w:val="nil"/>
              <w:left w:val="nil"/>
              <w:bottom w:val="nil"/>
              <w:right w:val="nil"/>
            </w:tcBorders>
          </w:tcPr>
          <w:p w:rsidR="00000000" w:rsidRDefault="002C1F88">
            <w:pPr>
              <w:pStyle w:val="afff3"/>
            </w:pPr>
            <w:r>
              <w:t>Республика Хакасия</w:t>
            </w:r>
          </w:p>
        </w:tc>
        <w:tc>
          <w:tcPr>
            <w:tcW w:w="3002" w:type="dxa"/>
            <w:tcBorders>
              <w:top w:val="nil"/>
              <w:left w:val="nil"/>
              <w:bottom w:val="nil"/>
              <w:right w:val="nil"/>
            </w:tcBorders>
          </w:tcPr>
          <w:p w:rsidR="00000000" w:rsidRDefault="002C1F88">
            <w:pPr>
              <w:pStyle w:val="affa"/>
              <w:jc w:val="center"/>
            </w:pPr>
            <w:r>
              <w:t>129</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2" w:name="sub_50005"/>
            <w:r>
              <w:t>5.</w:t>
            </w:r>
            <w:bookmarkEnd w:id="412"/>
          </w:p>
        </w:tc>
        <w:tc>
          <w:tcPr>
            <w:tcW w:w="6397" w:type="dxa"/>
            <w:tcBorders>
              <w:top w:val="nil"/>
              <w:left w:val="nil"/>
              <w:bottom w:val="nil"/>
              <w:right w:val="nil"/>
            </w:tcBorders>
          </w:tcPr>
          <w:p w:rsidR="00000000" w:rsidRDefault="002C1F88">
            <w:pPr>
              <w:pStyle w:val="afff3"/>
            </w:pPr>
            <w:r>
              <w:t>Забайкальский край</w:t>
            </w:r>
          </w:p>
        </w:tc>
        <w:tc>
          <w:tcPr>
            <w:tcW w:w="3002" w:type="dxa"/>
            <w:tcBorders>
              <w:top w:val="nil"/>
              <w:left w:val="nil"/>
              <w:bottom w:val="nil"/>
              <w:right w:val="nil"/>
            </w:tcBorders>
          </w:tcPr>
          <w:p w:rsidR="00000000" w:rsidRDefault="002C1F88">
            <w:pPr>
              <w:pStyle w:val="affa"/>
              <w:jc w:val="center"/>
            </w:pPr>
            <w:r>
              <w:t>420</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3" w:name="sub_50006"/>
            <w:r>
              <w:t>6.</w:t>
            </w:r>
            <w:bookmarkEnd w:id="413"/>
          </w:p>
        </w:tc>
        <w:tc>
          <w:tcPr>
            <w:tcW w:w="6397" w:type="dxa"/>
            <w:tcBorders>
              <w:top w:val="nil"/>
              <w:left w:val="nil"/>
              <w:bottom w:val="nil"/>
              <w:right w:val="nil"/>
            </w:tcBorders>
          </w:tcPr>
          <w:p w:rsidR="00000000" w:rsidRDefault="002C1F88">
            <w:pPr>
              <w:pStyle w:val="afff3"/>
            </w:pPr>
            <w:r>
              <w:t>Белгородская область</w:t>
            </w:r>
          </w:p>
        </w:tc>
        <w:tc>
          <w:tcPr>
            <w:tcW w:w="3002" w:type="dxa"/>
            <w:tcBorders>
              <w:top w:val="nil"/>
              <w:left w:val="nil"/>
              <w:bottom w:val="nil"/>
              <w:right w:val="nil"/>
            </w:tcBorders>
          </w:tcPr>
          <w:p w:rsidR="00000000" w:rsidRDefault="002C1F88">
            <w:pPr>
              <w:pStyle w:val="affa"/>
              <w:jc w:val="center"/>
            </w:pPr>
            <w:r>
              <w:t>424</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4" w:name="sub_50007"/>
            <w:r>
              <w:t>7.</w:t>
            </w:r>
            <w:bookmarkEnd w:id="414"/>
          </w:p>
        </w:tc>
        <w:tc>
          <w:tcPr>
            <w:tcW w:w="6397" w:type="dxa"/>
            <w:tcBorders>
              <w:top w:val="nil"/>
              <w:left w:val="nil"/>
              <w:bottom w:val="nil"/>
              <w:right w:val="nil"/>
            </w:tcBorders>
          </w:tcPr>
          <w:p w:rsidR="00000000" w:rsidRDefault="002C1F88">
            <w:pPr>
              <w:pStyle w:val="afff3"/>
            </w:pPr>
            <w:r>
              <w:t>Волгоградская область</w:t>
            </w:r>
          </w:p>
        </w:tc>
        <w:tc>
          <w:tcPr>
            <w:tcW w:w="3002" w:type="dxa"/>
            <w:tcBorders>
              <w:top w:val="nil"/>
              <w:left w:val="nil"/>
              <w:bottom w:val="nil"/>
              <w:right w:val="nil"/>
            </w:tcBorders>
          </w:tcPr>
          <w:p w:rsidR="00000000" w:rsidRDefault="002C1F88">
            <w:pPr>
              <w:pStyle w:val="affa"/>
              <w:jc w:val="center"/>
            </w:pPr>
            <w:r>
              <w:t>598</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5" w:name="sub_50008"/>
            <w:r>
              <w:t>8.</w:t>
            </w:r>
            <w:bookmarkEnd w:id="415"/>
          </w:p>
        </w:tc>
        <w:tc>
          <w:tcPr>
            <w:tcW w:w="6397" w:type="dxa"/>
            <w:tcBorders>
              <w:top w:val="nil"/>
              <w:left w:val="nil"/>
              <w:bottom w:val="nil"/>
              <w:right w:val="nil"/>
            </w:tcBorders>
          </w:tcPr>
          <w:p w:rsidR="00000000" w:rsidRDefault="002C1F88">
            <w:pPr>
              <w:pStyle w:val="afff3"/>
            </w:pPr>
            <w:r>
              <w:t>Вологодская область</w:t>
            </w:r>
          </w:p>
        </w:tc>
        <w:tc>
          <w:tcPr>
            <w:tcW w:w="3002" w:type="dxa"/>
            <w:tcBorders>
              <w:top w:val="nil"/>
              <w:left w:val="nil"/>
              <w:bottom w:val="nil"/>
              <w:right w:val="nil"/>
            </w:tcBorders>
          </w:tcPr>
          <w:p w:rsidR="00000000" w:rsidRDefault="002C1F88">
            <w:pPr>
              <w:pStyle w:val="affa"/>
              <w:jc w:val="center"/>
            </w:pPr>
            <w:r>
              <w:t>276</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6" w:name="sub_50009"/>
            <w:r>
              <w:t>9.</w:t>
            </w:r>
            <w:bookmarkEnd w:id="416"/>
          </w:p>
        </w:tc>
        <w:tc>
          <w:tcPr>
            <w:tcW w:w="6397" w:type="dxa"/>
            <w:tcBorders>
              <w:top w:val="nil"/>
              <w:left w:val="nil"/>
              <w:bottom w:val="nil"/>
              <w:right w:val="nil"/>
            </w:tcBorders>
          </w:tcPr>
          <w:p w:rsidR="00000000" w:rsidRDefault="002C1F88">
            <w:pPr>
              <w:pStyle w:val="afff3"/>
            </w:pPr>
            <w:r>
              <w:t>Курская область</w:t>
            </w:r>
          </w:p>
        </w:tc>
        <w:tc>
          <w:tcPr>
            <w:tcW w:w="3002" w:type="dxa"/>
            <w:tcBorders>
              <w:top w:val="nil"/>
              <w:left w:val="nil"/>
              <w:bottom w:val="nil"/>
              <w:right w:val="nil"/>
            </w:tcBorders>
          </w:tcPr>
          <w:p w:rsidR="00000000" w:rsidRDefault="002C1F88">
            <w:pPr>
              <w:pStyle w:val="affa"/>
              <w:jc w:val="center"/>
            </w:pPr>
            <w:r>
              <w:t>512</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7" w:name="sub_50010"/>
            <w:r>
              <w:t>10.</w:t>
            </w:r>
            <w:bookmarkEnd w:id="417"/>
          </w:p>
        </w:tc>
        <w:tc>
          <w:tcPr>
            <w:tcW w:w="6397" w:type="dxa"/>
            <w:tcBorders>
              <w:top w:val="nil"/>
              <w:left w:val="nil"/>
              <w:bottom w:val="nil"/>
              <w:right w:val="nil"/>
            </w:tcBorders>
          </w:tcPr>
          <w:p w:rsidR="00000000" w:rsidRDefault="002C1F88">
            <w:pPr>
              <w:pStyle w:val="afff3"/>
            </w:pPr>
            <w:r>
              <w:t>Липецкая область</w:t>
            </w:r>
          </w:p>
        </w:tc>
        <w:tc>
          <w:tcPr>
            <w:tcW w:w="3002" w:type="dxa"/>
            <w:tcBorders>
              <w:top w:val="nil"/>
              <w:left w:val="nil"/>
              <w:bottom w:val="nil"/>
              <w:right w:val="nil"/>
            </w:tcBorders>
          </w:tcPr>
          <w:p w:rsidR="00000000" w:rsidRDefault="002C1F88">
            <w:pPr>
              <w:pStyle w:val="affa"/>
              <w:jc w:val="center"/>
            </w:pPr>
            <w:r>
              <w:t>658</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8" w:name="sub_50011"/>
            <w:r>
              <w:t>11.</w:t>
            </w:r>
            <w:bookmarkEnd w:id="418"/>
          </w:p>
        </w:tc>
        <w:tc>
          <w:tcPr>
            <w:tcW w:w="6397" w:type="dxa"/>
            <w:tcBorders>
              <w:top w:val="nil"/>
              <w:left w:val="nil"/>
              <w:bottom w:val="nil"/>
              <w:right w:val="nil"/>
            </w:tcBorders>
          </w:tcPr>
          <w:p w:rsidR="00000000" w:rsidRDefault="002C1F88">
            <w:pPr>
              <w:pStyle w:val="afff3"/>
            </w:pPr>
            <w:r>
              <w:t>Нижегородская область</w:t>
            </w:r>
          </w:p>
        </w:tc>
        <w:tc>
          <w:tcPr>
            <w:tcW w:w="3002" w:type="dxa"/>
            <w:tcBorders>
              <w:top w:val="nil"/>
              <w:left w:val="nil"/>
              <w:bottom w:val="nil"/>
              <w:right w:val="nil"/>
            </w:tcBorders>
          </w:tcPr>
          <w:p w:rsidR="00000000" w:rsidRDefault="002C1F88">
            <w:pPr>
              <w:pStyle w:val="affa"/>
              <w:jc w:val="center"/>
            </w:pPr>
            <w:r>
              <w:t>434</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19" w:name="sub_50012"/>
            <w:r>
              <w:t>12.</w:t>
            </w:r>
            <w:bookmarkEnd w:id="419"/>
          </w:p>
        </w:tc>
        <w:tc>
          <w:tcPr>
            <w:tcW w:w="6397" w:type="dxa"/>
            <w:tcBorders>
              <w:top w:val="nil"/>
              <w:left w:val="nil"/>
              <w:bottom w:val="nil"/>
              <w:right w:val="nil"/>
            </w:tcBorders>
          </w:tcPr>
          <w:p w:rsidR="00000000" w:rsidRDefault="002C1F88">
            <w:pPr>
              <w:pStyle w:val="afff3"/>
            </w:pPr>
            <w:r>
              <w:t>Ростовская область</w:t>
            </w:r>
          </w:p>
        </w:tc>
        <w:tc>
          <w:tcPr>
            <w:tcW w:w="3002" w:type="dxa"/>
            <w:tcBorders>
              <w:top w:val="nil"/>
              <w:left w:val="nil"/>
              <w:bottom w:val="nil"/>
              <w:right w:val="nil"/>
            </w:tcBorders>
          </w:tcPr>
          <w:p w:rsidR="00000000" w:rsidRDefault="002C1F88">
            <w:pPr>
              <w:pStyle w:val="affa"/>
              <w:jc w:val="center"/>
            </w:pPr>
            <w:r>
              <w:t>714</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20" w:name="sub_50013"/>
            <w:r>
              <w:t>13.</w:t>
            </w:r>
            <w:bookmarkEnd w:id="420"/>
          </w:p>
        </w:tc>
        <w:tc>
          <w:tcPr>
            <w:tcW w:w="6397" w:type="dxa"/>
            <w:tcBorders>
              <w:top w:val="nil"/>
              <w:left w:val="nil"/>
              <w:bottom w:val="nil"/>
              <w:right w:val="nil"/>
            </w:tcBorders>
          </w:tcPr>
          <w:p w:rsidR="00000000" w:rsidRDefault="002C1F88">
            <w:pPr>
              <w:pStyle w:val="afff3"/>
            </w:pPr>
            <w:r>
              <w:t>Тамбовская область</w:t>
            </w:r>
          </w:p>
        </w:tc>
        <w:tc>
          <w:tcPr>
            <w:tcW w:w="3002" w:type="dxa"/>
            <w:tcBorders>
              <w:top w:val="nil"/>
              <w:left w:val="nil"/>
              <w:bottom w:val="nil"/>
              <w:right w:val="nil"/>
            </w:tcBorders>
          </w:tcPr>
          <w:p w:rsidR="00000000" w:rsidRDefault="002C1F88">
            <w:pPr>
              <w:pStyle w:val="affa"/>
              <w:jc w:val="center"/>
            </w:pPr>
            <w:r>
              <w:t>926</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21" w:name="sub_50014"/>
            <w:r>
              <w:t>14.</w:t>
            </w:r>
            <w:bookmarkEnd w:id="421"/>
          </w:p>
        </w:tc>
        <w:tc>
          <w:tcPr>
            <w:tcW w:w="6397" w:type="dxa"/>
            <w:tcBorders>
              <w:top w:val="nil"/>
              <w:left w:val="nil"/>
              <w:bottom w:val="nil"/>
              <w:right w:val="nil"/>
            </w:tcBorders>
          </w:tcPr>
          <w:p w:rsidR="00000000" w:rsidRDefault="002C1F88">
            <w:pPr>
              <w:pStyle w:val="afff3"/>
            </w:pPr>
            <w:r>
              <w:t>Томская область</w:t>
            </w:r>
          </w:p>
        </w:tc>
        <w:tc>
          <w:tcPr>
            <w:tcW w:w="3002" w:type="dxa"/>
            <w:tcBorders>
              <w:top w:val="nil"/>
              <w:left w:val="nil"/>
              <w:bottom w:val="nil"/>
              <w:right w:val="nil"/>
            </w:tcBorders>
          </w:tcPr>
          <w:p w:rsidR="00000000" w:rsidRDefault="002C1F88">
            <w:pPr>
              <w:pStyle w:val="affa"/>
              <w:jc w:val="center"/>
            </w:pPr>
            <w:r>
              <w:t>656</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22" w:name="sub_50015"/>
            <w:r>
              <w:t>15.</w:t>
            </w:r>
            <w:bookmarkEnd w:id="422"/>
          </w:p>
        </w:tc>
        <w:tc>
          <w:tcPr>
            <w:tcW w:w="6397" w:type="dxa"/>
            <w:tcBorders>
              <w:top w:val="nil"/>
              <w:left w:val="nil"/>
              <w:bottom w:val="nil"/>
              <w:right w:val="nil"/>
            </w:tcBorders>
          </w:tcPr>
          <w:p w:rsidR="00000000" w:rsidRDefault="002C1F88">
            <w:pPr>
              <w:pStyle w:val="afff3"/>
            </w:pPr>
            <w:r>
              <w:t>Тюменская область</w:t>
            </w:r>
          </w:p>
        </w:tc>
        <w:tc>
          <w:tcPr>
            <w:tcW w:w="3002" w:type="dxa"/>
            <w:tcBorders>
              <w:top w:val="nil"/>
              <w:left w:val="nil"/>
              <w:bottom w:val="nil"/>
              <w:right w:val="nil"/>
            </w:tcBorders>
          </w:tcPr>
          <w:p w:rsidR="00000000" w:rsidRDefault="002C1F88">
            <w:pPr>
              <w:pStyle w:val="affa"/>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23" w:name="sub_50016"/>
            <w:r>
              <w:t>16.</w:t>
            </w:r>
            <w:bookmarkEnd w:id="423"/>
          </w:p>
        </w:tc>
        <w:tc>
          <w:tcPr>
            <w:tcW w:w="6397" w:type="dxa"/>
            <w:tcBorders>
              <w:top w:val="nil"/>
              <w:left w:val="nil"/>
              <w:bottom w:val="nil"/>
              <w:right w:val="nil"/>
            </w:tcBorders>
          </w:tcPr>
          <w:p w:rsidR="00000000" w:rsidRDefault="002C1F88">
            <w:pPr>
              <w:pStyle w:val="afff3"/>
            </w:pPr>
            <w:r>
              <w:t>Челябинская область</w:t>
            </w:r>
          </w:p>
        </w:tc>
        <w:tc>
          <w:tcPr>
            <w:tcW w:w="3002" w:type="dxa"/>
            <w:tcBorders>
              <w:top w:val="nil"/>
              <w:left w:val="nil"/>
              <w:bottom w:val="nil"/>
              <w:right w:val="nil"/>
            </w:tcBorders>
          </w:tcPr>
          <w:p w:rsidR="00000000" w:rsidRDefault="002C1F88">
            <w:pPr>
              <w:pStyle w:val="affa"/>
              <w:jc w:val="center"/>
            </w:pPr>
            <w:r>
              <w:t>440</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24" w:name="sub_50017"/>
            <w:r>
              <w:t>17.</w:t>
            </w:r>
            <w:bookmarkEnd w:id="424"/>
          </w:p>
        </w:tc>
        <w:tc>
          <w:tcPr>
            <w:tcW w:w="6397" w:type="dxa"/>
            <w:tcBorders>
              <w:top w:val="nil"/>
              <w:left w:val="nil"/>
              <w:bottom w:val="nil"/>
              <w:right w:val="nil"/>
            </w:tcBorders>
          </w:tcPr>
          <w:p w:rsidR="00000000" w:rsidRDefault="002C1F88">
            <w:pPr>
              <w:pStyle w:val="afff3"/>
            </w:pPr>
            <w:r>
              <w:t>Ханты-Мансийский автономный округ - Югра</w:t>
            </w:r>
          </w:p>
        </w:tc>
        <w:tc>
          <w:tcPr>
            <w:tcW w:w="3002" w:type="dxa"/>
            <w:tcBorders>
              <w:top w:val="nil"/>
              <w:left w:val="nil"/>
              <w:bottom w:val="nil"/>
              <w:right w:val="nil"/>
            </w:tcBorders>
          </w:tcPr>
          <w:p w:rsidR="00000000" w:rsidRDefault="002C1F88">
            <w:pPr>
              <w:pStyle w:val="affa"/>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2C1F88">
            <w:pPr>
              <w:pStyle w:val="affa"/>
              <w:jc w:val="center"/>
            </w:pPr>
            <w:bookmarkStart w:id="425" w:name="sub_50018"/>
            <w:r>
              <w:t>18.</w:t>
            </w:r>
            <w:bookmarkEnd w:id="425"/>
          </w:p>
        </w:tc>
        <w:tc>
          <w:tcPr>
            <w:tcW w:w="6397" w:type="dxa"/>
            <w:tcBorders>
              <w:top w:val="nil"/>
              <w:left w:val="nil"/>
              <w:bottom w:val="nil"/>
              <w:right w:val="nil"/>
            </w:tcBorders>
          </w:tcPr>
          <w:p w:rsidR="00000000" w:rsidRDefault="002C1F88">
            <w:pPr>
              <w:pStyle w:val="afff3"/>
            </w:pPr>
            <w:r>
              <w:t>Ямало-Ненецкий автономный округ</w:t>
            </w:r>
          </w:p>
        </w:tc>
        <w:tc>
          <w:tcPr>
            <w:tcW w:w="3002" w:type="dxa"/>
            <w:tcBorders>
              <w:top w:val="nil"/>
              <w:left w:val="nil"/>
              <w:bottom w:val="nil"/>
              <w:right w:val="nil"/>
            </w:tcBorders>
          </w:tcPr>
          <w:p w:rsidR="00000000" w:rsidRDefault="002C1F88">
            <w:pPr>
              <w:pStyle w:val="affa"/>
              <w:jc w:val="center"/>
            </w:pPr>
            <w:r>
              <w:t>116</w:t>
            </w:r>
          </w:p>
        </w:tc>
      </w:tr>
    </w:tbl>
    <w:p w:rsidR="00000000" w:rsidRDefault="002C1F88"/>
    <w:p w:rsidR="00000000" w:rsidRDefault="002C1F88">
      <w:pPr>
        <w:pStyle w:val="afc"/>
        <w:rPr>
          <w:color w:val="000000"/>
          <w:sz w:val="16"/>
          <w:szCs w:val="16"/>
        </w:rPr>
      </w:pPr>
      <w:bookmarkStart w:id="426" w:name="sub_60000"/>
      <w:r>
        <w:rPr>
          <w:color w:val="000000"/>
          <w:sz w:val="16"/>
          <w:szCs w:val="16"/>
        </w:rPr>
        <w:t>Информация об изменениях:</w:t>
      </w:r>
    </w:p>
    <w:bookmarkEnd w:id="426"/>
    <w:p w:rsidR="00000000" w:rsidRDefault="002C1F88">
      <w:pPr>
        <w:pStyle w:val="afd"/>
      </w:pPr>
      <w:r>
        <w:fldChar w:fldCharType="begin"/>
      </w:r>
      <w:r>
        <w:instrText>HYPERLINK "http://ivo.garant.ru/document?id=70610114&amp;sub=1249"</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приложением N 6</w:t>
      </w:r>
    </w:p>
    <w:p w:rsidR="00000000" w:rsidRDefault="002C1F88">
      <w:pPr>
        <w:ind w:firstLine="698"/>
        <w:jc w:val="right"/>
      </w:pPr>
      <w:r>
        <w:rPr>
          <w:rStyle w:val="a3"/>
        </w:rPr>
        <w:t>Приложение N 6</w:t>
      </w:r>
      <w:r>
        <w:rPr>
          <w:rStyle w:val="a3"/>
        </w:rPr>
        <w:br/>
        <w:t xml:space="preserve">к </w:t>
      </w:r>
      <w:hyperlink w:anchor="sub_1000" w:history="1">
        <w:r>
          <w:rPr>
            <w:rStyle w:val="a4"/>
            <w:b/>
            <w:bCs/>
          </w:rPr>
          <w:t>Основам ценообразования</w:t>
        </w:r>
      </w:hyperlink>
      <w:r>
        <w:rPr>
          <w:rStyle w:val="a3"/>
        </w:rPr>
        <w:br/>
      </w:r>
      <w:r>
        <w:rPr>
          <w:rStyle w:val="a3"/>
        </w:rPr>
        <w:t>в области регулируемых цен</w:t>
      </w:r>
      <w:r>
        <w:rPr>
          <w:rStyle w:val="a3"/>
        </w:rPr>
        <w:br/>
        <w:t>(тарифов) в электроэнергетике</w:t>
      </w:r>
    </w:p>
    <w:p w:rsidR="00000000" w:rsidRDefault="002C1F88"/>
    <w:p w:rsidR="00000000" w:rsidRDefault="002C1F88">
      <w:pPr>
        <w:pStyle w:val="1"/>
      </w:pPr>
      <w:r>
        <w:lastRenderedPageBreak/>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w:t>
      </w:r>
      <w:r>
        <w:t>ориям потребителей</w:t>
      </w:r>
    </w:p>
    <w:p w:rsidR="00000000" w:rsidRDefault="002C1F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5984"/>
        <w:gridCol w:w="3360"/>
      </w:tblGrid>
      <w:tr w:rsidR="00000000">
        <w:tblPrEx>
          <w:tblCellMar>
            <w:top w:w="0" w:type="dxa"/>
            <w:bottom w:w="0" w:type="dxa"/>
          </w:tblCellMar>
        </w:tblPrEx>
        <w:tc>
          <w:tcPr>
            <w:tcW w:w="6847" w:type="dxa"/>
            <w:gridSpan w:val="2"/>
            <w:tcBorders>
              <w:top w:val="single" w:sz="4" w:space="0" w:color="auto"/>
              <w:left w:val="nil"/>
              <w:bottom w:val="nil"/>
              <w:right w:val="nil"/>
            </w:tcBorders>
          </w:tcPr>
          <w:p w:rsidR="00000000" w:rsidRDefault="002C1F88">
            <w:pPr>
              <w:pStyle w:val="affa"/>
              <w:jc w:val="center"/>
            </w:pPr>
            <w:r>
              <w:t>Субъект Российской Федерации</w:t>
            </w:r>
          </w:p>
        </w:tc>
        <w:tc>
          <w:tcPr>
            <w:tcW w:w="3360" w:type="dxa"/>
            <w:tcBorders>
              <w:top w:val="single" w:sz="4" w:space="0" w:color="auto"/>
              <w:left w:val="single" w:sz="4" w:space="0" w:color="auto"/>
              <w:bottom w:val="nil"/>
              <w:right w:val="nil"/>
            </w:tcBorders>
          </w:tcPr>
          <w:p w:rsidR="00000000" w:rsidRDefault="002C1F88">
            <w:pPr>
              <w:pStyle w:val="affa"/>
              <w:jc w:val="center"/>
            </w:pPr>
            <w:r>
              <w:t>Предельная величина перекрестного субсидирования (тыс. рублей, без НДС)</w:t>
            </w:r>
          </w:p>
        </w:tc>
      </w:tr>
      <w:tr w:rsidR="00000000">
        <w:tblPrEx>
          <w:tblCellMar>
            <w:top w:w="0" w:type="dxa"/>
            <w:bottom w:w="0" w:type="dxa"/>
          </w:tblCellMar>
        </w:tblPrEx>
        <w:tc>
          <w:tcPr>
            <w:tcW w:w="863" w:type="dxa"/>
            <w:tcBorders>
              <w:top w:val="single" w:sz="4" w:space="0" w:color="auto"/>
              <w:left w:val="nil"/>
              <w:bottom w:val="nil"/>
              <w:right w:val="nil"/>
            </w:tcBorders>
          </w:tcPr>
          <w:p w:rsidR="00000000" w:rsidRDefault="002C1F88">
            <w:pPr>
              <w:pStyle w:val="affa"/>
              <w:jc w:val="center"/>
            </w:pPr>
            <w:bookmarkStart w:id="427" w:name="sub_60001"/>
            <w:r>
              <w:t>1.</w:t>
            </w:r>
            <w:bookmarkEnd w:id="427"/>
          </w:p>
        </w:tc>
        <w:tc>
          <w:tcPr>
            <w:tcW w:w="5984" w:type="dxa"/>
            <w:tcBorders>
              <w:top w:val="single" w:sz="4" w:space="0" w:color="auto"/>
              <w:left w:val="nil"/>
              <w:bottom w:val="nil"/>
              <w:right w:val="nil"/>
            </w:tcBorders>
          </w:tcPr>
          <w:p w:rsidR="00000000" w:rsidRDefault="002C1F88">
            <w:pPr>
              <w:pStyle w:val="afff3"/>
            </w:pPr>
            <w:r>
              <w:t>Кабардино-Балкарская Республика</w:t>
            </w:r>
          </w:p>
        </w:tc>
        <w:tc>
          <w:tcPr>
            <w:tcW w:w="3360" w:type="dxa"/>
            <w:tcBorders>
              <w:top w:val="single" w:sz="4" w:space="0" w:color="auto"/>
              <w:left w:val="nil"/>
              <w:bottom w:val="nil"/>
              <w:right w:val="nil"/>
            </w:tcBorders>
          </w:tcPr>
          <w:p w:rsidR="00000000" w:rsidRDefault="002C1F88">
            <w:pPr>
              <w:pStyle w:val="affa"/>
              <w:jc w:val="center"/>
            </w:pPr>
            <w:r>
              <w:t>544652,77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28" w:name="sub_60002"/>
            <w:r>
              <w:t>2.</w:t>
            </w:r>
            <w:bookmarkEnd w:id="428"/>
          </w:p>
        </w:tc>
        <w:tc>
          <w:tcPr>
            <w:tcW w:w="5984" w:type="dxa"/>
            <w:tcBorders>
              <w:top w:val="nil"/>
              <w:left w:val="nil"/>
              <w:bottom w:val="nil"/>
              <w:right w:val="nil"/>
            </w:tcBorders>
          </w:tcPr>
          <w:p w:rsidR="00000000" w:rsidRDefault="002C1F88">
            <w:pPr>
              <w:pStyle w:val="afff3"/>
            </w:pPr>
            <w:r>
              <w:t>Карачаево-Черкесская Республика</w:t>
            </w:r>
          </w:p>
        </w:tc>
        <w:tc>
          <w:tcPr>
            <w:tcW w:w="3360" w:type="dxa"/>
            <w:tcBorders>
              <w:top w:val="nil"/>
              <w:left w:val="nil"/>
              <w:bottom w:val="nil"/>
              <w:right w:val="nil"/>
            </w:tcBorders>
          </w:tcPr>
          <w:p w:rsidR="00000000" w:rsidRDefault="002C1F88">
            <w:pPr>
              <w:pStyle w:val="affa"/>
              <w:jc w:val="center"/>
            </w:pPr>
            <w:r>
              <w:t>455218,47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29" w:name="sub_60003"/>
            <w:r>
              <w:t>3.</w:t>
            </w:r>
            <w:bookmarkEnd w:id="429"/>
          </w:p>
        </w:tc>
        <w:tc>
          <w:tcPr>
            <w:tcW w:w="5984" w:type="dxa"/>
            <w:tcBorders>
              <w:top w:val="nil"/>
              <w:left w:val="nil"/>
              <w:bottom w:val="nil"/>
              <w:right w:val="nil"/>
            </w:tcBorders>
          </w:tcPr>
          <w:p w:rsidR="00000000" w:rsidRDefault="002C1F88">
            <w:pPr>
              <w:pStyle w:val="afff3"/>
            </w:pPr>
            <w:r>
              <w:t>Республика Алтай</w:t>
            </w:r>
          </w:p>
        </w:tc>
        <w:tc>
          <w:tcPr>
            <w:tcW w:w="3360" w:type="dxa"/>
            <w:tcBorders>
              <w:top w:val="nil"/>
              <w:left w:val="nil"/>
              <w:bottom w:val="nil"/>
              <w:right w:val="nil"/>
            </w:tcBorders>
          </w:tcPr>
          <w:p w:rsidR="00000000" w:rsidRDefault="002C1F88">
            <w:pPr>
              <w:pStyle w:val="affa"/>
              <w:jc w:val="center"/>
            </w:pPr>
            <w:r>
              <w:t>286746,53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0" w:name="sub_60004"/>
            <w:r>
              <w:t>4.</w:t>
            </w:r>
            <w:bookmarkEnd w:id="430"/>
          </w:p>
        </w:tc>
        <w:tc>
          <w:tcPr>
            <w:tcW w:w="5984" w:type="dxa"/>
            <w:tcBorders>
              <w:top w:val="nil"/>
              <w:left w:val="nil"/>
              <w:bottom w:val="nil"/>
              <w:right w:val="nil"/>
            </w:tcBorders>
          </w:tcPr>
          <w:p w:rsidR="00000000" w:rsidRDefault="002C1F88">
            <w:pPr>
              <w:pStyle w:val="afff3"/>
            </w:pPr>
            <w:r>
              <w:t>Республика Башкортостан</w:t>
            </w:r>
          </w:p>
        </w:tc>
        <w:tc>
          <w:tcPr>
            <w:tcW w:w="3360" w:type="dxa"/>
            <w:tcBorders>
              <w:top w:val="nil"/>
              <w:left w:val="nil"/>
              <w:bottom w:val="nil"/>
              <w:right w:val="nil"/>
            </w:tcBorders>
          </w:tcPr>
          <w:p w:rsidR="00000000" w:rsidRDefault="002C1F88">
            <w:pPr>
              <w:pStyle w:val="affa"/>
              <w:jc w:val="center"/>
            </w:pPr>
            <w:r>
              <w:t>7181946,36</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1" w:name="sub_60005"/>
            <w:r>
              <w:t>5.</w:t>
            </w:r>
            <w:bookmarkEnd w:id="431"/>
          </w:p>
        </w:tc>
        <w:tc>
          <w:tcPr>
            <w:tcW w:w="5984" w:type="dxa"/>
            <w:tcBorders>
              <w:top w:val="nil"/>
              <w:left w:val="nil"/>
              <w:bottom w:val="nil"/>
              <w:right w:val="nil"/>
            </w:tcBorders>
          </w:tcPr>
          <w:p w:rsidR="00000000" w:rsidRDefault="002C1F88">
            <w:pPr>
              <w:pStyle w:val="afff3"/>
            </w:pPr>
            <w:r>
              <w:t>Республика Бурятия</w:t>
            </w:r>
          </w:p>
        </w:tc>
        <w:tc>
          <w:tcPr>
            <w:tcW w:w="3360" w:type="dxa"/>
            <w:tcBorders>
              <w:top w:val="nil"/>
              <w:left w:val="nil"/>
              <w:bottom w:val="nil"/>
              <w:right w:val="nil"/>
            </w:tcBorders>
          </w:tcPr>
          <w:p w:rsidR="00000000" w:rsidRDefault="002C1F88">
            <w:pPr>
              <w:pStyle w:val="affa"/>
              <w:jc w:val="center"/>
            </w:pPr>
            <w:r>
              <w:t>1562701,13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2" w:name="sub_60006"/>
            <w:r>
              <w:t>6.</w:t>
            </w:r>
            <w:bookmarkEnd w:id="432"/>
          </w:p>
        </w:tc>
        <w:tc>
          <w:tcPr>
            <w:tcW w:w="5984" w:type="dxa"/>
            <w:tcBorders>
              <w:top w:val="nil"/>
              <w:left w:val="nil"/>
              <w:bottom w:val="nil"/>
              <w:right w:val="nil"/>
            </w:tcBorders>
          </w:tcPr>
          <w:p w:rsidR="00000000" w:rsidRDefault="002C1F88">
            <w:pPr>
              <w:pStyle w:val="afff3"/>
            </w:pPr>
            <w:r>
              <w:t>Республика Дагестан</w:t>
            </w:r>
          </w:p>
        </w:tc>
        <w:tc>
          <w:tcPr>
            <w:tcW w:w="3360" w:type="dxa"/>
            <w:tcBorders>
              <w:top w:val="nil"/>
              <w:left w:val="nil"/>
              <w:bottom w:val="nil"/>
              <w:right w:val="nil"/>
            </w:tcBorders>
          </w:tcPr>
          <w:p w:rsidR="00000000" w:rsidRDefault="002C1F88">
            <w:pPr>
              <w:pStyle w:val="affa"/>
              <w:jc w:val="center"/>
            </w:pPr>
            <w:r>
              <w:t>1506813,76</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3" w:name="sub_60007"/>
            <w:r>
              <w:t>7.</w:t>
            </w:r>
            <w:bookmarkEnd w:id="433"/>
          </w:p>
        </w:tc>
        <w:tc>
          <w:tcPr>
            <w:tcW w:w="5984" w:type="dxa"/>
            <w:tcBorders>
              <w:top w:val="nil"/>
              <w:left w:val="nil"/>
              <w:bottom w:val="nil"/>
              <w:right w:val="nil"/>
            </w:tcBorders>
          </w:tcPr>
          <w:p w:rsidR="00000000" w:rsidRDefault="002C1F88">
            <w:pPr>
              <w:pStyle w:val="afff3"/>
            </w:pPr>
            <w:r>
              <w:t>Республика Ингушетия</w:t>
            </w:r>
          </w:p>
        </w:tc>
        <w:tc>
          <w:tcPr>
            <w:tcW w:w="3360" w:type="dxa"/>
            <w:tcBorders>
              <w:top w:val="nil"/>
              <w:left w:val="nil"/>
              <w:bottom w:val="nil"/>
              <w:right w:val="nil"/>
            </w:tcBorders>
          </w:tcPr>
          <w:p w:rsidR="00000000" w:rsidRDefault="002C1F88">
            <w:pPr>
              <w:pStyle w:val="affa"/>
              <w:jc w:val="center"/>
            </w:pPr>
            <w:r>
              <w:t>3</w:t>
            </w:r>
            <w:r>
              <w:t>92674,32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4" w:name="sub_60008"/>
            <w:r>
              <w:t>8.</w:t>
            </w:r>
            <w:bookmarkEnd w:id="434"/>
          </w:p>
        </w:tc>
        <w:tc>
          <w:tcPr>
            <w:tcW w:w="5984" w:type="dxa"/>
            <w:tcBorders>
              <w:top w:val="nil"/>
              <w:left w:val="nil"/>
              <w:bottom w:val="nil"/>
              <w:right w:val="nil"/>
            </w:tcBorders>
          </w:tcPr>
          <w:p w:rsidR="00000000" w:rsidRDefault="002C1F88">
            <w:pPr>
              <w:pStyle w:val="afff3"/>
            </w:pPr>
            <w:r>
              <w:t>Республика Калмыкия</w:t>
            </w:r>
          </w:p>
        </w:tc>
        <w:tc>
          <w:tcPr>
            <w:tcW w:w="3360" w:type="dxa"/>
            <w:tcBorders>
              <w:top w:val="nil"/>
              <w:left w:val="nil"/>
              <w:bottom w:val="nil"/>
              <w:right w:val="nil"/>
            </w:tcBorders>
          </w:tcPr>
          <w:p w:rsidR="00000000" w:rsidRDefault="002C1F88">
            <w:pPr>
              <w:pStyle w:val="affa"/>
              <w:jc w:val="center"/>
            </w:pPr>
            <w:r>
              <w:t>282690,48</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5" w:name="sub_60009"/>
            <w:r>
              <w:t>9.</w:t>
            </w:r>
            <w:bookmarkEnd w:id="435"/>
          </w:p>
        </w:tc>
        <w:tc>
          <w:tcPr>
            <w:tcW w:w="5984" w:type="dxa"/>
            <w:tcBorders>
              <w:top w:val="nil"/>
              <w:left w:val="nil"/>
              <w:bottom w:val="nil"/>
              <w:right w:val="nil"/>
            </w:tcBorders>
          </w:tcPr>
          <w:p w:rsidR="00000000" w:rsidRDefault="002C1F88">
            <w:pPr>
              <w:pStyle w:val="afff3"/>
            </w:pPr>
            <w:r>
              <w:t>Республика Карелия</w:t>
            </w:r>
          </w:p>
        </w:tc>
        <w:tc>
          <w:tcPr>
            <w:tcW w:w="3360" w:type="dxa"/>
            <w:tcBorders>
              <w:top w:val="nil"/>
              <w:left w:val="nil"/>
              <w:bottom w:val="nil"/>
              <w:right w:val="nil"/>
            </w:tcBorders>
          </w:tcPr>
          <w:p w:rsidR="00000000" w:rsidRDefault="002C1F88">
            <w:pPr>
              <w:pStyle w:val="affa"/>
              <w:jc w:val="center"/>
            </w:pPr>
            <w:r>
              <w:t>1794605,74</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6" w:name="sub_60010"/>
            <w:r>
              <w:t>10.</w:t>
            </w:r>
            <w:bookmarkEnd w:id="436"/>
          </w:p>
        </w:tc>
        <w:tc>
          <w:tcPr>
            <w:tcW w:w="5984" w:type="dxa"/>
            <w:tcBorders>
              <w:top w:val="nil"/>
              <w:left w:val="nil"/>
              <w:bottom w:val="nil"/>
              <w:right w:val="nil"/>
            </w:tcBorders>
          </w:tcPr>
          <w:p w:rsidR="00000000" w:rsidRDefault="002C1F88">
            <w:pPr>
              <w:pStyle w:val="afff3"/>
            </w:pPr>
            <w:r>
              <w:t>Республика Коми</w:t>
            </w:r>
          </w:p>
        </w:tc>
        <w:tc>
          <w:tcPr>
            <w:tcW w:w="3360" w:type="dxa"/>
            <w:tcBorders>
              <w:top w:val="nil"/>
              <w:left w:val="nil"/>
              <w:bottom w:val="nil"/>
              <w:right w:val="nil"/>
            </w:tcBorders>
          </w:tcPr>
          <w:p w:rsidR="00000000" w:rsidRDefault="002C1F88">
            <w:pPr>
              <w:pStyle w:val="affa"/>
              <w:jc w:val="center"/>
            </w:pPr>
            <w:r>
              <w:t>3250322,24</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7" w:name="sub_60011"/>
            <w:r>
              <w:t>11.</w:t>
            </w:r>
            <w:bookmarkEnd w:id="437"/>
          </w:p>
        </w:tc>
        <w:tc>
          <w:tcPr>
            <w:tcW w:w="5984" w:type="dxa"/>
            <w:tcBorders>
              <w:top w:val="nil"/>
              <w:left w:val="nil"/>
              <w:bottom w:val="nil"/>
              <w:right w:val="nil"/>
            </w:tcBorders>
          </w:tcPr>
          <w:p w:rsidR="00000000" w:rsidRDefault="002C1F88">
            <w:pPr>
              <w:pStyle w:val="afff3"/>
            </w:pPr>
            <w:r>
              <w:t>Республика Марий Эл</w:t>
            </w:r>
          </w:p>
        </w:tc>
        <w:tc>
          <w:tcPr>
            <w:tcW w:w="3360" w:type="dxa"/>
            <w:tcBorders>
              <w:top w:val="nil"/>
              <w:left w:val="nil"/>
              <w:bottom w:val="nil"/>
              <w:right w:val="nil"/>
            </w:tcBorders>
          </w:tcPr>
          <w:p w:rsidR="00000000" w:rsidRDefault="002C1F88">
            <w:pPr>
              <w:pStyle w:val="affa"/>
              <w:jc w:val="center"/>
            </w:pPr>
            <w:r>
              <w:t>1099342,92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8" w:name="sub_60012"/>
            <w:r>
              <w:t>12.</w:t>
            </w:r>
            <w:bookmarkEnd w:id="438"/>
          </w:p>
        </w:tc>
        <w:tc>
          <w:tcPr>
            <w:tcW w:w="5984" w:type="dxa"/>
            <w:tcBorders>
              <w:top w:val="nil"/>
              <w:left w:val="nil"/>
              <w:bottom w:val="nil"/>
              <w:right w:val="nil"/>
            </w:tcBorders>
          </w:tcPr>
          <w:p w:rsidR="00000000" w:rsidRDefault="002C1F88">
            <w:pPr>
              <w:pStyle w:val="afff3"/>
            </w:pPr>
            <w:r>
              <w:t>Республика Мордовия</w:t>
            </w:r>
          </w:p>
        </w:tc>
        <w:tc>
          <w:tcPr>
            <w:tcW w:w="3360" w:type="dxa"/>
            <w:tcBorders>
              <w:top w:val="nil"/>
              <w:left w:val="nil"/>
              <w:bottom w:val="nil"/>
              <w:right w:val="nil"/>
            </w:tcBorders>
          </w:tcPr>
          <w:p w:rsidR="00000000" w:rsidRDefault="002C1F88">
            <w:pPr>
              <w:pStyle w:val="affa"/>
              <w:jc w:val="center"/>
            </w:pPr>
            <w:r>
              <w:t>890029,18</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39" w:name="sub_60013"/>
            <w:r>
              <w:t>13.</w:t>
            </w:r>
            <w:bookmarkEnd w:id="439"/>
          </w:p>
        </w:tc>
        <w:tc>
          <w:tcPr>
            <w:tcW w:w="5984" w:type="dxa"/>
            <w:tcBorders>
              <w:top w:val="nil"/>
              <w:left w:val="nil"/>
              <w:bottom w:val="nil"/>
              <w:right w:val="nil"/>
            </w:tcBorders>
          </w:tcPr>
          <w:p w:rsidR="00000000" w:rsidRDefault="002C1F88">
            <w:pPr>
              <w:pStyle w:val="afff3"/>
            </w:pPr>
            <w:r>
              <w:t>Республика Саха (Якутия)</w:t>
            </w:r>
          </w:p>
        </w:tc>
        <w:tc>
          <w:tcPr>
            <w:tcW w:w="3360" w:type="dxa"/>
            <w:tcBorders>
              <w:top w:val="nil"/>
              <w:left w:val="nil"/>
              <w:bottom w:val="nil"/>
              <w:right w:val="nil"/>
            </w:tcBorders>
          </w:tcPr>
          <w:p w:rsidR="00000000" w:rsidRDefault="002C1F88">
            <w:pPr>
              <w:pStyle w:val="affa"/>
              <w:jc w:val="center"/>
            </w:pPr>
            <w:r>
              <w:t>3356916,97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0" w:name="sub_60014"/>
            <w:r>
              <w:t>14.</w:t>
            </w:r>
            <w:bookmarkEnd w:id="440"/>
          </w:p>
        </w:tc>
        <w:tc>
          <w:tcPr>
            <w:tcW w:w="5984" w:type="dxa"/>
            <w:tcBorders>
              <w:top w:val="nil"/>
              <w:left w:val="nil"/>
              <w:bottom w:val="nil"/>
              <w:right w:val="nil"/>
            </w:tcBorders>
          </w:tcPr>
          <w:p w:rsidR="00000000" w:rsidRDefault="002C1F88">
            <w:pPr>
              <w:pStyle w:val="afff3"/>
            </w:pPr>
            <w:r>
              <w:t>Республика Северная Осетия - Алания</w:t>
            </w:r>
          </w:p>
        </w:tc>
        <w:tc>
          <w:tcPr>
            <w:tcW w:w="3360" w:type="dxa"/>
            <w:tcBorders>
              <w:top w:val="nil"/>
              <w:left w:val="nil"/>
              <w:bottom w:val="nil"/>
              <w:right w:val="nil"/>
            </w:tcBorders>
          </w:tcPr>
          <w:p w:rsidR="00000000" w:rsidRDefault="002C1F88">
            <w:pPr>
              <w:pStyle w:val="affa"/>
              <w:jc w:val="center"/>
            </w:pPr>
            <w:r>
              <w:t>486156,82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1" w:name="sub_60015"/>
            <w:r>
              <w:t>15.</w:t>
            </w:r>
            <w:bookmarkEnd w:id="441"/>
          </w:p>
        </w:tc>
        <w:tc>
          <w:tcPr>
            <w:tcW w:w="5984" w:type="dxa"/>
            <w:tcBorders>
              <w:top w:val="nil"/>
              <w:left w:val="nil"/>
              <w:bottom w:val="nil"/>
              <w:right w:val="nil"/>
            </w:tcBorders>
          </w:tcPr>
          <w:p w:rsidR="00000000" w:rsidRDefault="002C1F88">
            <w:pPr>
              <w:pStyle w:val="afff3"/>
            </w:pPr>
            <w:r>
              <w:t>Республика Татарстан</w:t>
            </w:r>
          </w:p>
        </w:tc>
        <w:tc>
          <w:tcPr>
            <w:tcW w:w="3360" w:type="dxa"/>
            <w:tcBorders>
              <w:top w:val="nil"/>
              <w:left w:val="nil"/>
              <w:bottom w:val="nil"/>
              <w:right w:val="nil"/>
            </w:tcBorders>
          </w:tcPr>
          <w:p w:rsidR="00000000" w:rsidRDefault="002C1F88">
            <w:pPr>
              <w:pStyle w:val="affa"/>
              <w:jc w:val="center"/>
            </w:pPr>
            <w:r>
              <w:t>6317334,62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2" w:name="sub_60016"/>
            <w:r>
              <w:t>16.</w:t>
            </w:r>
            <w:bookmarkEnd w:id="442"/>
          </w:p>
        </w:tc>
        <w:tc>
          <w:tcPr>
            <w:tcW w:w="5984" w:type="dxa"/>
            <w:tcBorders>
              <w:top w:val="nil"/>
              <w:left w:val="nil"/>
              <w:bottom w:val="nil"/>
              <w:right w:val="nil"/>
            </w:tcBorders>
          </w:tcPr>
          <w:p w:rsidR="00000000" w:rsidRDefault="002C1F88">
            <w:pPr>
              <w:pStyle w:val="afff3"/>
            </w:pPr>
            <w:r>
              <w:t>Республика Тыва</w:t>
            </w:r>
          </w:p>
        </w:tc>
        <w:tc>
          <w:tcPr>
            <w:tcW w:w="3360" w:type="dxa"/>
            <w:tcBorders>
              <w:top w:val="nil"/>
              <w:left w:val="nil"/>
              <w:bottom w:val="nil"/>
              <w:right w:val="nil"/>
            </w:tcBorders>
          </w:tcPr>
          <w:p w:rsidR="00000000" w:rsidRDefault="002C1F88">
            <w:pPr>
              <w:pStyle w:val="affa"/>
              <w:jc w:val="center"/>
            </w:pPr>
            <w:r>
              <w:t>311661,19</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3" w:name="sub_60017"/>
            <w:r>
              <w:t>17.</w:t>
            </w:r>
            <w:bookmarkEnd w:id="443"/>
          </w:p>
        </w:tc>
        <w:tc>
          <w:tcPr>
            <w:tcW w:w="5984" w:type="dxa"/>
            <w:tcBorders>
              <w:top w:val="nil"/>
              <w:left w:val="nil"/>
              <w:bottom w:val="nil"/>
              <w:right w:val="nil"/>
            </w:tcBorders>
          </w:tcPr>
          <w:p w:rsidR="00000000" w:rsidRDefault="002C1F88">
            <w:pPr>
              <w:pStyle w:val="afff3"/>
            </w:pPr>
            <w:r>
              <w:t>Республика Хакасия</w:t>
            </w:r>
          </w:p>
        </w:tc>
        <w:tc>
          <w:tcPr>
            <w:tcW w:w="3360" w:type="dxa"/>
            <w:tcBorders>
              <w:top w:val="nil"/>
              <w:left w:val="nil"/>
              <w:bottom w:val="nil"/>
              <w:right w:val="nil"/>
            </w:tcBorders>
          </w:tcPr>
          <w:p w:rsidR="00000000" w:rsidRDefault="002C1F88">
            <w:pPr>
              <w:pStyle w:val="affa"/>
              <w:jc w:val="center"/>
            </w:pPr>
            <w:r>
              <w:t>1411831,55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4" w:name="sub_60018"/>
            <w:r>
              <w:t>18.</w:t>
            </w:r>
            <w:bookmarkEnd w:id="444"/>
          </w:p>
        </w:tc>
        <w:tc>
          <w:tcPr>
            <w:tcW w:w="5984" w:type="dxa"/>
            <w:tcBorders>
              <w:top w:val="nil"/>
              <w:left w:val="nil"/>
              <w:bottom w:val="nil"/>
              <w:right w:val="nil"/>
            </w:tcBorders>
          </w:tcPr>
          <w:p w:rsidR="00000000" w:rsidRDefault="002C1F88">
            <w:pPr>
              <w:pStyle w:val="afff3"/>
            </w:pPr>
            <w:r>
              <w:t>Удмуртская Республика</w:t>
            </w:r>
          </w:p>
        </w:tc>
        <w:tc>
          <w:tcPr>
            <w:tcW w:w="3360" w:type="dxa"/>
            <w:tcBorders>
              <w:top w:val="nil"/>
              <w:left w:val="nil"/>
              <w:bottom w:val="nil"/>
              <w:right w:val="nil"/>
            </w:tcBorders>
          </w:tcPr>
          <w:p w:rsidR="00000000" w:rsidRDefault="002C1F88">
            <w:pPr>
              <w:pStyle w:val="affa"/>
              <w:jc w:val="center"/>
            </w:pPr>
            <w:r>
              <w:t>1543628,46</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5" w:name="sub_60019"/>
            <w:r>
              <w:t>19.</w:t>
            </w:r>
            <w:bookmarkEnd w:id="445"/>
          </w:p>
        </w:tc>
        <w:tc>
          <w:tcPr>
            <w:tcW w:w="5984" w:type="dxa"/>
            <w:tcBorders>
              <w:top w:val="nil"/>
              <w:left w:val="nil"/>
              <w:bottom w:val="nil"/>
              <w:right w:val="nil"/>
            </w:tcBorders>
          </w:tcPr>
          <w:p w:rsidR="00000000" w:rsidRDefault="002C1F88">
            <w:pPr>
              <w:pStyle w:val="afff3"/>
            </w:pPr>
            <w:r>
              <w:t>Чеченская Республика</w:t>
            </w:r>
          </w:p>
        </w:tc>
        <w:tc>
          <w:tcPr>
            <w:tcW w:w="3360" w:type="dxa"/>
            <w:tcBorders>
              <w:top w:val="nil"/>
              <w:left w:val="nil"/>
              <w:bottom w:val="nil"/>
              <w:right w:val="nil"/>
            </w:tcBorders>
          </w:tcPr>
          <w:p w:rsidR="00000000" w:rsidRDefault="002C1F88">
            <w:pPr>
              <w:pStyle w:val="affa"/>
              <w:jc w:val="center"/>
            </w:pPr>
            <w:r>
              <w:t>736968,61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6" w:name="sub_60020"/>
            <w:r>
              <w:t>20.</w:t>
            </w:r>
            <w:bookmarkEnd w:id="446"/>
          </w:p>
        </w:tc>
        <w:tc>
          <w:tcPr>
            <w:tcW w:w="5984" w:type="dxa"/>
            <w:tcBorders>
              <w:top w:val="nil"/>
              <w:left w:val="nil"/>
              <w:bottom w:val="nil"/>
              <w:right w:val="nil"/>
            </w:tcBorders>
          </w:tcPr>
          <w:p w:rsidR="00000000" w:rsidRDefault="002C1F88">
            <w:pPr>
              <w:pStyle w:val="afff3"/>
            </w:pPr>
            <w:r>
              <w:t>Чувашская Республика</w:t>
            </w:r>
          </w:p>
        </w:tc>
        <w:tc>
          <w:tcPr>
            <w:tcW w:w="3360" w:type="dxa"/>
            <w:tcBorders>
              <w:top w:val="nil"/>
              <w:left w:val="nil"/>
              <w:bottom w:val="nil"/>
              <w:right w:val="nil"/>
            </w:tcBorders>
          </w:tcPr>
          <w:p w:rsidR="00000000" w:rsidRDefault="002C1F88">
            <w:pPr>
              <w:pStyle w:val="affa"/>
              <w:jc w:val="center"/>
            </w:pPr>
            <w:r>
              <w:t>1479582,48</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7" w:name="sub_60021"/>
            <w:r>
              <w:t>21.</w:t>
            </w:r>
            <w:bookmarkEnd w:id="447"/>
          </w:p>
        </w:tc>
        <w:tc>
          <w:tcPr>
            <w:tcW w:w="5984" w:type="dxa"/>
            <w:tcBorders>
              <w:top w:val="nil"/>
              <w:left w:val="nil"/>
              <w:bottom w:val="nil"/>
              <w:right w:val="nil"/>
            </w:tcBorders>
          </w:tcPr>
          <w:p w:rsidR="00000000" w:rsidRDefault="002C1F88">
            <w:pPr>
              <w:pStyle w:val="afff3"/>
            </w:pPr>
            <w:r>
              <w:t>Алтайский край</w:t>
            </w:r>
          </w:p>
        </w:tc>
        <w:tc>
          <w:tcPr>
            <w:tcW w:w="3360" w:type="dxa"/>
            <w:tcBorders>
              <w:top w:val="nil"/>
              <w:left w:val="nil"/>
              <w:bottom w:val="nil"/>
              <w:right w:val="nil"/>
            </w:tcBorders>
          </w:tcPr>
          <w:p w:rsidR="00000000" w:rsidRDefault="002C1F88">
            <w:pPr>
              <w:pStyle w:val="affa"/>
              <w:jc w:val="center"/>
            </w:pPr>
            <w:r>
              <w:t>3192672,47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8" w:name="sub_60022"/>
            <w:r>
              <w:t>22.</w:t>
            </w:r>
            <w:bookmarkEnd w:id="448"/>
          </w:p>
        </w:tc>
        <w:tc>
          <w:tcPr>
            <w:tcW w:w="5984" w:type="dxa"/>
            <w:tcBorders>
              <w:top w:val="nil"/>
              <w:left w:val="nil"/>
              <w:bottom w:val="nil"/>
              <w:right w:val="nil"/>
            </w:tcBorders>
          </w:tcPr>
          <w:p w:rsidR="00000000" w:rsidRDefault="002C1F88">
            <w:pPr>
              <w:pStyle w:val="afff3"/>
            </w:pPr>
            <w:r>
              <w:t>Забайкальский край</w:t>
            </w:r>
          </w:p>
        </w:tc>
        <w:tc>
          <w:tcPr>
            <w:tcW w:w="3360" w:type="dxa"/>
            <w:tcBorders>
              <w:top w:val="nil"/>
              <w:left w:val="nil"/>
              <w:bottom w:val="nil"/>
              <w:right w:val="nil"/>
            </w:tcBorders>
          </w:tcPr>
          <w:p w:rsidR="00000000" w:rsidRDefault="002C1F88">
            <w:pPr>
              <w:pStyle w:val="affa"/>
              <w:jc w:val="center"/>
            </w:pPr>
            <w:r>
              <w:t>2450912,95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49" w:name="sub_60023"/>
            <w:r>
              <w:t>23.</w:t>
            </w:r>
            <w:bookmarkEnd w:id="449"/>
          </w:p>
        </w:tc>
        <w:tc>
          <w:tcPr>
            <w:tcW w:w="5984" w:type="dxa"/>
            <w:tcBorders>
              <w:top w:val="nil"/>
              <w:left w:val="nil"/>
              <w:bottom w:val="nil"/>
              <w:right w:val="nil"/>
            </w:tcBorders>
          </w:tcPr>
          <w:p w:rsidR="00000000" w:rsidRDefault="002C1F88">
            <w:pPr>
              <w:pStyle w:val="afff3"/>
            </w:pPr>
            <w:r>
              <w:t>Камчатский край</w:t>
            </w:r>
          </w:p>
        </w:tc>
        <w:tc>
          <w:tcPr>
            <w:tcW w:w="3360" w:type="dxa"/>
            <w:tcBorders>
              <w:top w:val="nil"/>
              <w:left w:val="nil"/>
              <w:bottom w:val="nil"/>
              <w:right w:val="nil"/>
            </w:tcBorders>
          </w:tcPr>
          <w:p w:rsidR="00000000" w:rsidRDefault="002C1F88">
            <w:pPr>
              <w:pStyle w:val="affa"/>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0" w:name="sub_60024"/>
            <w:r>
              <w:t>24.</w:t>
            </w:r>
            <w:bookmarkEnd w:id="450"/>
          </w:p>
        </w:tc>
        <w:tc>
          <w:tcPr>
            <w:tcW w:w="5984" w:type="dxa"/>
            <w:tcBorders>
              <w:top w:val="nil"/>
              <w:left w:val="nil"/>
              <w:bottom w:val="nil"/>
              <w:right w:val="nil"/>
            </w:tcBorders>
          </w:tcPr>
          <w:p w:rsidR="00000000" w:rsidRDefault="002C1F88">
            <w:pPr>
              <w:pStyle w:val="afff3"/>
            </w:pPr>
            <w:r>
              <w:t>Краснодарский край, Республика Адыгея</w:t>
            </w:r>
          </w:p>
        </w:tc>
        <w:tc>
          <w:tcPr>
            <w:tcW w:w="3360" w:type="dxa"/>
            <w:tcBorders>
              <w:top w:val="nil"/>
              <w:left w:val="nil"/>
              <w:bottom w:val="nil"/>
              <w:right w:val="nil"/>
            </w:tcBorders>
          </w:tcPr>
          <w:p w:rsidR="00000000" w:rsidRDefault="002C1F88">
            <w:pPr>
              <w:pStyle w:val="affa"/>
              <w:jc w:val="center"/>
            </w:pPr>
            <w:r>
              <w:t>5406827,41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1" w:name="sub_60025"/>
            <w:r>
              <w:t>25.</w:t>
            </w:r>
            <w:bookmarkEnd w:id="451"/>
          </w:p>
        </w:tc>
        <w:tc>
          <w:tcPr>
            <w:tcW w:w="5984" w:type="dxa"/>
            <w:tcBorders>
              <w:top w:val="nil"/>
              <w:left w:val="nil"/>
              <w:bottom w:val="nil"/>
              <w:right w:val="nil"/>
            </w:tcBorders>
          </w:tcPr>
          <w:p w:rsidR="00000000" w:rsidRDefault="002C1F88">
            <w:pPr>
              <w:pStyle w:val="afff3"/>
            </w:pPr>
            <w:r>
              <w:t>Красноярский край</w:t>
            </w:r>
          </w:p>
        </w:tc>
        <w:tc>
          <w:tcPr>
            <w:tcW w:w="3360" w:type="dxa"/>
            <w:tcBorders>
              <w:top w:val="nil"/>
              <w:left w:val="nil"/>
              <w:bottom w:val="nil"/>
              <w:right w:val="nil"/>
            </w:tcBorders>
          </w:tcPr>
          <w:p w:rsidR="00000000" w:rsidRDefault="002C1F88">
            <w:pPr>
              <w:pStyle w:val="affa"/>
              <w:jc w:val="center"/>
            </w:pPr>
            <w:r>
              <w:t>4606941,72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2" w:name="sub_60026"/>
            <w:r>
              <w:t>26.</w:t>
            </w:r>
            <w:bookmarkEnd w:id="452"/>
          </w:p>
        </w:tc>
        <w:tc>
          <w:tcPr>
            <w:tcW w:w="5984" w:type="dxa"/>
            <w:tcBorders>
              <w:top w:val="nil"/>
              <w:left w:val="nil"/>
              <w:bottom w:val="nil"/>
              <w:right w:val="nil"/>
            </w:tcBorders>
          </w:tcPr>
          <w:p w:rsidR="00000000" w:rsidRDefault="002C1F88">
            <w:pPr>
              <w:pStyle w:val="afff3"/>
            </w:pPr>
            <w:r>
              <w:t>Пермский край</w:t>
            </w:r>
          </w:p>
        </w:tc>
        <w:tc>
          <w:tcPr>
            <w:tcW w:w="3360" w:type="dxa"/>
            <w:tcBorders>
              <w:top w:val="nil"/>
              <w:left w:val="nil"/>
              <w:bottom w:val="nil"/>
              <w:right w:val="nil"/>
            </w:tcBorders>
          </w:tcPr>
          <w:p w:rsidR="00000000" w:rsidRDefault="002C1F88">
            <w:pPr>
              <w:pStyle w:val="affa"/>
              <w:jc w:val="center"/>
            </w:pPr>
            <w:r>
              <w:t>4392677,33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3" w:name="sub_60027"/>
            <w:r>
              <w:t>27.</w:t>
            </w:r>
            <w:bookmarkEnd w:id="453"/>
          </w:p>
        </w:tc>
        <w:tc>
          <w:tcPr>
            <w:tcW w:w="5984" w:type="dxa"/>
            <w:tcBorders>
              <w:top w:val="nil"/>
              <w:left w:val="nil"/>
              <w:bottom w:val="nil"/>
              <w:right w:val="nil"/>
            </w:tcBorders>
          </w:tcPr>
          <w:p w:rsidR="00000000" w:rsidRDefault="002C1F88">
            <w:pPr>
              <w:pStyle w:val="afff3"/>
            </w:pPr>
            <w:r>
              <w:t>Приморский край</w:t>
            </w:r>
          </w:p>
        </w:tc>
        <w:tc>
          <w:tcPr>
            <w:tcW w:w="3360" w:type="dxa"/>
            <w:tcBorders>
              <w:top w:val="nil"/>
              <w:left w:val="nil"/>
              <w:bottom w:val="nil"/>
              <w:right w:val="nil"/>
            </w:tcBorders>
          </w:tcPr>
          <w:p w:rsidR="00000000" w:rsidRDefault="002C1F88">
            <w:pPr>
              <w:pStyle w:val="affa"/>
              <w:jc w:val="center"/>
            </w:pPr>
            <w:r>
              <w:t>5757326,05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4" w:name="sub_60028"/>
            <w:r>
              <w:t>28.</w:t>
            </w:r>
            <w:bookmarkEnd w:id="454"/>
          </w:p>
        </w:tc>
        <w:tc>
          <w:tcPr>
            <w:tcW w:w="5984" w:type="dxa"/>
            <w:tcBorders>
              <w:top w:val="nil"/>
              <w:left w:val="nil"/>
              <w:bottom w:val="nil"/>
              <w:right w:val="nil"/>
            </w:tcBorders>
          </w:tcPr>
          <w:p w:rsidR="00000000" w:rsidRDefault="002C1F88">
            <w:pPr>
              <w:pStyle w:val="afff3"/>
            </w:pPr>
            <w:r>
              <w:t>Ставропольский край</w:t>
            </w:r>
          </w:p>
        </w:tc>
        <w:tc>
          <w:tcPr>
            <w:tcW w:w="3360" w:type="dxa"/>
            <w:tcBorders>
              <w:top w:val="nil"/>
              <w:left w:val="nil"/>
              <w:bottom w:val="nil"/>
              <w:right w:val="nil"/>
            </w:tcBorders>
          </w:tcPr>
          <w:p w:rsidR="00000000" w:rsidRDefault="002C1F88">
            <w:pPr>
              <w:pStyle w:val="affa"/>
              <w:jc w:val="center"/>
            </w:pPr>
            <w:r>
              <w:t>2587424,46</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5" w:name="sub_60029"/>
            <w:r>
              <w:t>29.</w:t>
            </w:r>
            <w:bookmarkEnd w:id="455"/>
          </w:p>
        </w:tc>
        <w:tc>
          <w:tcPr>
            <w:tcW w:w="5984" w:type="dxa"/>
            <w:tcBorders>
              <w:top w:val="nil"/>
              <w:left w:val="nil"/>
              <w:bottom w:val="nil"/>
              <w:right w:val="nil"/>
            </w:tcBorders>
          </w:tcPr>
          <w:p w:rsidR="00000000" w:rsidRDefault="002C1F88">
            <w:pPr>
              <w:pStyle w:val="afff3"/>
            </w:pPr>
            <w:r>
              <w:t>Хабаровский край</w:t>
            </w:r>
          </w:p>
        </w:tc>
        <w:tc>
          <w:tcPr>
            <w:tcW w:w="3360" w:type="dxa"/>
            <w:tcBorders>
              <w:top w:val="nil"/>
              <w:left w:val="nil"/>
              <w:bottom w:val="nil"/>
              <w:right w:val="nil"/>
            </w:tcBorders>
          </w:tcPr>
          <w:p w:rsidR="00000000" w:rsidRDefault="002C1F88">
            <w:pPr>
              <w:pStyle w:val="affa"/>
              <w:jc w:val="center"/>
            </w:pPr>
            <w:r>
              <w:t>1536840,75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6" w:name="sub_60030"/>
            <w:r>
              <w:t>30.</w:t>
            </w:r>
            <w:bookmarkEnd w:id="456"/>
          </w:p>
        </w:tc>
        <w:tc>
          <w:tcPr>
            <w:tcW w:w="5984" w:type="dxa"/>
            <w:tcBorders>
              <w:top w:val="nil"/>
              <w:left w:val="nil"/>
              <w:bottom w:val="nil"/>
              <w:right w:val="nil"/>
            </w:tcBorders>
          </w:tcPr>
          <w:p w:rsidR="00000000" w:rsidRDefault="002C1F88">
            <w:pPr>
              <w:pStyle w:val="afff3"/>
            </w:pPr>
            <w:r>
              <w:t>Амурская область</w:t>
            </w:r>
          </w:p>
        </w:tc>
        <w:tc>
          <w:tcPr>
            <w:tcW w:w="3360" w:type="dxa"/>
            <w:tcBorders>
              <w:top w:val="nil"/>
              <w:left w:val="nil"/>
              <w:bottom w:val="nil"/>
              <w:right w:val="nil"/>
            </w:tcBorders>
          </w:tcPr>
          <w:p w:rsidR="00000000" w:rsidRDefault="002C1F88">
            <w:pPr>
              <w:pStyle w:val="affa"/>
              <w:jc w:val="center"/>
            </w:pPr>
            <w:r>
              <w:t>2741601,86</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7" w:name="sub_60031"/>
            <w:r>
              <w:t>31.</w:t>
            </w:r>
            <w:bookmarkEnd w:id="457"/>
          </w:p>
        </w:tc>
        <w:tc>
          <w:tcPr>
            <w:tcW w:w="5984" w:type="dxa"/>
            <w:tcBorders>
              <w:top w:val="nil"/>
              <w:left w:val="nil"/>
              <w:bottom w:val="nil"/>
              <w:right w:val="nil"/>
            </w:tcBorders>
          </w:tcPr>
          <w:p w:rsidR="00000000" w:rsidRDefault="002C1F88">
            <w:pPr>
              <w:pStyle w:val="afff3"/>
            </w:pPr>
            <w:r>
              <w:t>Архангельская область</w:t>
            </w:r>
          </w:p>
        </w:tc>
        <w:tc>
          <w:tcPr>
            <w:tcW w:w="3360" w:type="dxa"/>
            <w:tcBorders>
              <w:top w:val="nil"/>
              <w:left w:val="nil"/>
              <w:bottom w:val="nil"/>
              <w:right w:val="nil"/>
            </w:tcBorders>
          </w:tcPr>
          <w:p w:rsidR="00000000" w:rsidRDefault="002C1F88">
            <w:pPr>
              <w:pStyle w:val="affa"/>
              <w:jc w:val="center"/>
            </w:pPr>
            <w:r>
              <w:t>1891474,1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8" w:name="sub_60032"/>
            <w:r>
              <w:t>32.</w:t>
            </w:r>
            <w:bookmarkEnd w:id="458"/>
          </w:p>
        </w:tc>
        <w:tc>
          <w:tcPr>
            <w:tcW w:w="5984" w:type="dxa"/>
            <w:tcBorders>
              <w:top w:val="nil"/>
              <w:left w:val="nil"/>
              <w:bottom w:val="nil"/>
              <w:right w:val="nil"/>
            </w:tcBorders>
          </w:tcPr>
          <w:p w:rsidR="00000000" w:rsidRDefault="002C1F88">
            <w:pPr>
              <w:pStyle w:val="afff3"/>
            </w:pPr>
            <w:r>
              <w:t>Астраханская область</w:t>
            </w:r>
          </w:p>
        </w:tc>
        <w:tc>
          <w:tcPr>
            <w:tcW w:w="3360" w:type="dxa"/>
            <w:tcBorders>
              <w:top w:val="nil"/>
              <w:left w:val="nil"/>
              <w:bottom w:val="nil"/>
              <w:right w:val="nil"/>
            </w:tcBorders>
          </w:tcPr>
          <w:p w:rsidR="00000000" w:rsidRDefault="002C1F88">
            <w:pPr>
              <w:pStyle w:val="affa"/>
              <w:jc w:val="center"/>
            </w:pPr>
            <w:r>
              <w:t>728439,47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59" w:name="sub_60033"/>
            <w:r>
              <w:t>33.</w:t>
            </w:r>
            <w:bookmarkEnd w:id="459"/>
          </w:p>
        </w:tc>
        <w:tc>
          <w:tcPr>
            <w:tcW w:w="5984" w:type="dxa"/>
            <w:tcBorders>
              <w:top w:val="nil"/>
              <w:left w:val="nil"/>
              <w:bottom w:val="nil"/>
              <w:right w:val="nil"/>
            </w:tcBorders>
          </w:tcPr>
          <w:p w:rsidR="00000000" w:rsidRDefault="002C1F88">
            <w:pPr>
              <w:pStyle w:val="afff3"/>
            </w:pPr>
            <w:r>
              <w:t>Белгородская область</w:t>
            </w:r>
          </w:p>
        </w:tc>
        <w:tc>
          <w:tcPr>
            <w:tcW w:w="3360" w:type="dxa"/>
            <w:tcBorders>
              <w:top w:val="nil"/>
              <w:left w:val="nil"/>
              <w:bottom w:val="nil"/>
              <w:right w:val="nil"/>
            </w:tcBorders>
          </w:tcPr>
          <w:p w:rsidR="00000000" w:rsidRDefault="002C1F88">
            <w:pPr>
              <w:pStyle w:val="affa"/>
              <w:jc w:val="center"/>
            </w:pPr>
            <w:r>
              <w:t>4085065,61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0" w:name="sub_60034"/>
            <w:r>
              <w:t>34.</w:t>
            </w:r>
            <w:bookmarkEnd w:id="460"/>
          </w:p>
        </w:tc>
        <w:tc>
          <w:tcPr>
            <w:tcW w:w="5984" w:type="dxa"/>
            <w:tcBorders>
              <w:top w:val="nil"/>
              <w:left w:val="nil"/>
              <w:bottom w:val="nil"/>
              <w:right w:val="nil"/>
            </w:tcBorders>
          </w:tcPr>
          <w:p w:rsidR="00000000" w:rsidRDefault="002C1F88">
            <w:pPr>
              <w:pStyle w:val="afff3"/>
            </w:pPr>
            <w:r>
              <w:t>Брянская область</w:t>
            </w:r>
          </w:p>
        </w:tc>
        <w:tc>
          <w:tcPr>
            <w:tcW w:w="3360" w:type="dxa"/>
            <w:tcBorders>
              <w:top w:val="nil"/>
              <w:left w:val="nil"/>
              <w:bottom w:val="nil"/>
              <w:right w:val="nil"/>
            </w:tcBorders>
          </w:tcPr>
          <w:p w:rsidR="00000000" w:rsidRDefault="002C1F88">
            <w:pPr>
              <w:pStyle w:val="affa"/>
              <w:jc w:val="center"/>
            </w:pPr>
            <w:r>
              <w:t>2342462,07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1" w:name="sub_60035"/>
            <w:r>
              <w:t>35.</w:t>
            </w:r>
            <w:bookmarkEnd w:id="461"/>
          </w:p>
        </w:tc>
        <w:tc>
          <w:tcPr>
            <w:tcW w:w="5984" w:type="dxa"/>
            <w:tcBorders>
              <w:top w:val="nil"/>
              <w:left w:val="nil"/>
              <w:bottom w:val="nil"/>
              <w:right w:val="nil"/>
            </w:tcBorders>
          </w:tcPr>
          <w:p w:rsidR="00000000" w:rsidRDefault="002C1F88">
            <w:pPr>
              <w:pStyle w:val="afff3"/>
            </w:pPr>
            <w:r>
              <w:t>Владимирская область</w:t>
            </w:r>
          </w:p>
        </w:tc>
        <w:tc>
          <w:tcPr>
            <w:tcW w:w="3360" w:type="dxa"/>
            <w:tcBorders>
              <w:top w:val="nil"/>
              <w:left w:val="nil"/>
              <w:bottom w:val="nil"/>
              <w:right w:val="nil"/>
            </w:tcBorders>
          </w:tcPr>
          <w:p w:rsidR="00000000" w:rsidRDefault="002C1F88">
            <w:pPr>
              <w:pStyle w:val="affa"/>
              <w:jc w:val="center"/>
            </w:pPr>
            <w:r>
              <w:t>2058043,46</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2" w:name="sub_60036"/>
            <w:r>
              <w:t>36.</w:t>
            </w:r>
            <w:bookmarkEnd w:id="462"/>
          </w:p>
        </w:tc>
        <w:tc>
          <w:tcPr>
            <w:tcW w:w="5984" w:type="dxa"/>
            <w:tcBorders>
              <w:top w:val="nil"/>
              <w:left w:val="nil"/>
              <w:bottom w:val="nil"/>
              <w:right w:val="nil"/>
            </w:tcBorders>
          </w:tcPr>
          <w:p w:rsidR="00000000" w:rsidRDefault="002C1F88">
            <w:pPr>
              <w:pStyle w:val="afff3"/>
            </w:pPr>
            <w:r>
              <w:t>Волгоградская область</w:t>
            </w:r>
          </w:p>
        </w:tc>
        <w:tc>
          <w:tcPr>
            <w:tcW w:w="3360" w:type="dxa"/>
            <w:tcBorders>
              <w:top w:val="nil"/>
              <w:left w:val="nil"/>
              <w:bottom w:val="nil"/>
              <w:right w:val="nil"/>
            </w:tcBorders>
          </w:tcPr>
          <w:p w:rsidR="00000000" w:rsidRDefault="002C1F88">
            <w:pPr>
              <w:pStyle w:val="affa"/>
              <w:jc w:val="center"/>
            </w:pPr>
            <w:r>
              <w:t>4873603,32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3" w:name="sub_60037"/>
            <w:r>
              <w:t>37.</w:t>
            </w:r>
            <w:bookmarkEnd w:id="463"/>
          </w:p>
        </w:tc>
        <w:tc>
          <w:tcPr>
            <w:tcW w:w="5984" w:type="dxa"/>
            <w:tcBorders>
              <w:top w:val="nil"/>
              <w:left w:val="nil"/>
              <w:bottom w:val="nil"/>
              <w:right w:val="nil"/>
            </w:tcBorders>
          </w:tcPr>
          <w:p w:rsidR="00000000" w:rsidRDefault="002C1F88">
            <w:pPr>
              <w:pStyle w:val="afff3"/>
            </w:pPr>
            <w:r>
              <w:t>Вологодская область</w:t>
            </w:r>
          </w:p>
        </w:tc>
        <w:tc>
          <w:tcPr>
            <w:tcW w:w="3360" w:type="dxa"/>
            <w:tcBorders>
              <w:top w:val="nil"/>
              <w:left w:val="nil"/>
              <w:bottom w:val="nil"/>
              <w:right w:val="nil"/>
            </w:tcBorders>
          </w:tcPr>
          <w:p w:rsidR="00000000" w:rsidRDefault="002C1F88">
            <w:pPr>
              <w:pStyle w:val="affa"/>
              <w:jc w:val="center"/>
            </w:pPr>
            <w:r>
              <w:t>1936363,64</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4" w:name="sub_60038"/>
            <w:r>
              <w:lastRenderedPageBreak/>
              <w:t>38.</w:t>
            </w:r>
            <w:bookmarkEnd w:id="464"/>
          </w:p>
        </w:tc>
        <w:tc>
          <w:tcPr>
            <w:tcW w:w="5984" w:type="dxa"/>
            <w:tcBorders>
              <w:top w:val="nil"/>
              <w:left w:val="nil"/>
              <w:bottom w:val="nil"/>
              <w:right w:val="nil"/>
            </w:tcBorders>
          </w:tcPr>
          <w:p w:rsidR="00000000" w:rsidRDefault="002C1F88">
            <w:pPr>
              <w:pStyle w:val="afff3"/>
            </w:pPr>
            <w:r>
              <w:t>Воронежская область</w:t>
            </w:r>
          </w:p>
        </w:tc>
        <w:tc>
          <w:tcPr>
            <w:tcW w:w="3360" w:type="dxa"/>
            <w:tcBorders>
              <w:top w:val="nil"/>
              <w:left w:val="nil"/>
              <w:bottom w:val="nil"/>
              <w:right w:val="nil"/>
            </w:tcBorders>
          </w:tcPr>
          <w:p w:rsidR="00000000" w:rsidRDefault="002C1F88">
            <w:pPr>
              <w:pStyle w:val="affa"/>
              <w:jc w:val="center"/>
            </w:pPr>
            <w:r>
              <w:t>4109344,67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5" w:name="sub_60039"/>
            <w:r>
              <w:t>39.</w:t>
            </w:r>
            <w:bookmarkEnd w:id="465"/>
          </w:p>
        </w:tc>
        <w:tc>
          <w:tcPr>
            <w:tcW w:w="5984" w:type="dxa"/>
            <w:tcBorders>
              <w:top w:val="nil"/>
              <w:left w:val="nil"/>
              <w:bottom w:val="nil"/>
              <w:right w:val="nil"/>
            </w:tcBorders>
          </w:tcPr>
          <w:p w:rsidR="00000000" w:rsidRDefault="002C1F88">
            <w:pPr>
              <w:pStyle w:val="afff3"/>
            </w:pPr>
            <w:r>
              <w:t>Ивановская область</w:t>
            </w:r>
          </w:p>
        </w:tc>
        <w:tc>
          <w:tcPr>
            <w:tcW w:w="3360" w:type="dxa"/>
            <w:tcBorders>
              <w:top w:val="nil"/>
              <w:left w:val="nil"/>
              <w:bottom w:val="nil"/>
              <w:right w:val="nil"/>
            </w:tcBorders>
          </w:tcPr>
          <w:p w:rsidR="00000000" w:rsidRDefault="002C1F88">
            <w:pPr>
              <w:pStyle w:val="affa"/>
              <w:jc w:val="center"/>
            </w:pPr>
            <w:r>
              <w:t>1279559,91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6" w:name="sub_60040"/>
            <w:r>
              <w:t>40.</w:t>
            </w:r>
            <w:bookmarkEnd w:id="466"/>
          </w:p>
        </w:tc>
        <w:tc>
          <w:tcPr>
            <w:tcW w:w="5984" w:type="dxa"/>
            <w:tcBorders>
              <w:top w:val="nil"/>
              <w:left w:val="nil"/>
              <w:bottom w:val="nil"/>
              <w:right w:val="nil"/>
            </w:tcBorders>
          </w:tcPr>
          <w:p w:rsidR="00000000" w:rsidRDefault="002C1F88">
            <w:pPr>
              <w:pStyle w:val="afff3"/>
            </w:pPr>
            <w:r>
              <w:t>Иркутская область</w:t>
            </w:r>
          </w:p>
        </w:tc>
        <w:tc>
          <w:tcPr>
            <w:tcW w:w="3360" w:type="dxa"/>
            <w:tcBorders>
              <w:top w:val="nil"/>
              <w:left w:val="nil"/>
              <w:bottom w:val="nil"/>
              <w:right w:val="nil"/>
            </w:tcBorders>
          </w:tcPr>
          <w:p w:rsidR="00000000" w:rsidRDefault="002C1F88">
            <w:pPr>
              <w:pStyle w:val="affa"/>
              <w:jc w:val="center"/>
            </w:pPr>
            <w:r>
              <w:t>5734648,77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7" w:name="sub_60041"/>
            <w:r>
              <w:t>41.</w:t>
            </w:r>
            <w:bookmarkEnd w:id="467"/>
          </w:p>
        </w:tc>
        <w:tc>
          <w:tcPr>
            <w:tcW w:w="5984" w:type="dxa"/>
            <w:tcBorders>
              <w:top w:val="nil"/>
              <w:left w:val="nil"/>
              <w:bottom w:val="nil"/>
              <w:right w:val="nil"/>
            </w:tcBorders>
          </w:tcPr>
          <w:p w:rsidR="00000000" w:rsidRDefault="002C1F88">
            <w:pPr>
              <w:pStyle w:val="afff3"/>
            </w:pPr>
            <w:r>
              <w:t>Калининградская область</w:t>
            </w:r>
          </w:p>
        </w:tc>
        <w:tc>
          <w:tcPr>
            <w:tcW w:w="3360" w:type="dxa"/>
            <w:tcBorders>
              <w:top w:val="nil"/>
              <w:left w:val="nil"/>
              <w:bottom w:val="nil"/>
              <w:right w:val="nil"/>
            </w:tcBorders>
          </w:tcPr>
          <w:p w:rsidR="00000000" w:rsidRDefault="002C1F88">
            <w:pPr>
              <w:pStyle w:val="affa"/>
              <w:jc w:val="center"/>
            </w:pPr>
            <w:r>
              <w:t>1249902,75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8" w:name="sub_60042"/>
            <w:r>
              <w:t>42.</w:t>
            </w:r>
            <w:bookmarkEnd w:id="468"/>
          </w:p>
        </w:tc>
        <w:tc>
          <w:tcPr>
            <w:tcW w:w="5984" w:type="dxa"/>
            <w:tcBorders>
              <w:top w:val="nil"/>
              <w:left w:val="nil"/>
              <w:bottom w:val="nil"/>
              <w:right w:val="nil"/>
            </w:tcBorders>
          </w:tcPr>
          <w:p w:rsidR="00000000" w:rsidRDefault="002C1F88">
            <w:pPr>
              <w:pStyle w:val="afff3"/>
            </w:pPr>
            <w:r>
              <w:t>Калужская область</w:t>
            </w:r>
          </w:p>
        </w:tc>
        <w:tc>
          <w:tcPr>
            <w:tcW w:w="3360" w:type="dxa"/>
            <w:tcBorders>
              <w:top w:val="nil"/>
              <w:left w:val="nil"/>
              <w:bottom w:val="nil"/>
              <w:right w:val="nil"/>
            </w:tcBorders>
          </w:tcPr>
          <w:p w:rsidR="00000000" w:rsidRDefault="002C1F88">
            <w:pPr>
              <w:pStyle w:val="affa"/>
              <w:jc w:val="center"/>
            </w:pPr>
            <w:r>
              <w:t>1839966,05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69" w:name="sub_60043"/>
            <w:r>
              <w:t>43.</w:t>
            </w:r>
            <w:bookmarkEnd w:id="469"/>
          </w:p>
        </w:tc>
        <w:tc>
          <w:tcPr>
            <w:tcW w:w="5984" w:type="dxa"/>
            <w:tcBorders>
              <w:top w:val="nil"/>
              <w:left w:val="nil"/>
              <w:bottom w:val="nil"/>
              <w:right w:val="nil"/>
            </w:tcBorders>
          </w:tcPr>
          <w:p w:rsidR="00000000" w:rsidRDefault="002C1F88">
            <w:pPr>
              <w:pStyle w:val="afff3"/>
            </w:pPr>
            <w:r>
              <w:t>Кемеровская область</w:t>
            </w:r>
          </w:p>
        </w:tc>
        <w:tc>
          <w:tcPr>
            <w:tcW w:w="3360" w:type="dxa"/>
            <w:tcBorders>
              <w:top w:val="nil"/>
              <w:left w:val="nil"/>
              <w:bottom w:val="nil"/>
              <w:right w:val="nil"/>
            </w:tcBorders>
          </w:tcPr>
          <w:p w:rsidR="00000000" w:rsidRDefault="002C1F88">
            <w:pPr>
              <w:pStyle w:val="affa"/>
              <w:jc w:val="center"/>
            </w:pPr>
            <w:r>
              <w:t>4907948,4</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0" w:name="sub_60044"/>
            <w:r>
              <w:t>44.</w:t>
            </w:r>
            <w:bookmarkEnd w:id="470"/>
          </w:p>
        </w:tc>
        <w:tc>
          <w:tcPr>
            <w:tcW w:w="5984" w:type="dxa"/>
            <w:tcBorders>
              <w:top w:val="nil"/>
              <w:left w:val="nil"/>
              <w:bottom w:val="nil"/>
              <w:right w:val="nil"/>
            </w:tcBorders>
          </w:tcPr>
          <w:p w:rsidR="00000000" w:rsidRDefault="002C1F88">
            <w:pPr>
              <w:pStyle w:val="afff3"/>
            </w:pPr>
            <w:r>
              <w:t>Кировская область</w:t>
            </w:r>
          </w:p>
        </w:tc>
        <w:tc>
          <w:tcPr>
            <w:tcW w:w="3360" w:type="dxa"/>
            <w:tcBorders>
              <w:top w:val="nil"/>
              <w:left w:val="nil"/>
              <w:bottom w:val="nil"/>
              <w:right w:val="nil"/>
            </w:tcBorders>
          </w:tcPr>
          <w:p w:rsidR="00000000" w:rsidRDefault="002C1F88">
            <w:pPr>
              <w:pStyle w:val="affa"/>
              <w:jc w:val="center"/>
            </w:pPr>
            <w:r>
              <w:t>2409922,24</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1" w:name="sub_60045"/>
            <w:r>
              <w:t>45.</w:t>
            </w:r>
            <w:bookmarkEnd w:id="471"/>
          </w:p>
        </w:tc>
        <w:tc>
          <w:tcPr>
            <w:tcW w:w="5984" w:type="dxa"/>
            <w:tcBorders>
              <w:top w:val="nil"/>
              <w:left w:val="nil"/>
              <w:bottom w:val="nil"/>
              <w:right w:val="nil"/>
            </w:tcBorders>
          </w:tcPr>
          <w:p w:rsidR="00000000" w:rsidRDefault="002C1F88">
            <w:pPr>
              <w:pStyle w:val="afff3"/>
            </w:pPr>
            <w:r>
              <w:t>Костромская область</w:t>
            </w:r>
          </w:p>
        </w:tc>
        <w:tc>
          <w:tcPr>
            <w:tcW w:w="3360" w:type="dxa"/>
            <w:tcBorders>
              <w:top w:val="nil"/>
              <w:left w:val="nil"/>
              <w:bottom w:val="nil"/>
              <w:right w:val="nil"/>
            </w:tcBorders>
          </w:tcPr>
          <w:p w:rsidR="00000000" w:rsidRDefault="002C1F88">
            <w:pPr>
              <w:pStyle w:val="affa"/>
              <w:jc w:val="center"/>
            </w:pPr>
            <w:r>
              <w:t>1204856,22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2" w:name="sub_60046"/>
            <w:r>
              <w:t>46.</w:t>
            </w:r>
            <w:bookmarkEnd w:id="472"/>
          </w:p>
        </w:tc>
        <w:tc>
          <w:tcPr>
            <w:tcW w:w="5984" w:type="dxa"/>
            <w:tcBorders>
              <w:top w:val="nil"/>
              <w:left w:val="nil"/>
              <w:bottom w:val="nil"/>
              <w:right w:val="nil"/>
            </w:tcBorders>
          </w:tcPr>
          <w:p w:rsidR="00000000" w:rsidRDefault="002C1F88">
            <w:pPr>
              <w:pStyle w:val="afff3"/>
            </w:pPr>
            <w:r>
              <w:t>Курганская область</w:t>
            </w:r>
          </w:p>
        </w:tc>
        <w:tc>
          <w:tcPr>
            <w:tcW w:w="3360" w:type="dxa"/>
            <w:tcBorders>
              <w:top w:val="nil"/>
              <w:left w:val="nil"/>
              <w:bottom w:val="nil"/>
              <w:right w:val="nil"/>
            </w:tcBorders>
          </w:tcPr>
          <w:p w:rsidR="00000000" w:rsidRDefault="002C1F88">
            <w:pPr>
              <w:pStyle w:val="affa"/>
              <w:jc w:val="center"/>
            </w:pPr>
            <w:r>
              <w:t>2676361,47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3" w:name="sub_60047"/>
            <w:r>
              <w:t>47.</w:t>
            </w:r>
            <w:bookmarkEnd w:id="473"/>
          </w:p>
        </w:tc>
        <w:tc>
          <w:tcPr>
            <w:tcW w:w="5984" w:type="dxa"/>
            <w:tcBorders>
              <w:top w:val="nil"/>
              <w:left w:val="nil"/>
              <w:bottom w:val="nil"/>
              <w:right w:val="nil"/>
            </w:tcBorders>
          </w:tcPr>
          <w:p w:rsidR="00000000" w:rsidRDefault="002C1F88">
            <w:pPr>
              <w:pStyle w:val="afff3"/>
            </w:pPr>
            <w:r>
              <w:t>Курская область</w:t>
            </w:r>
          </w:p>
        </w:tc>
        <w:tc>
          <w:tcPr>
            <w:tcW w:w="3360" w:type="dxa"/>
            <w:tcBorders>
              <w:top w:val="nil"/>
              <w:left w:val="nil"/>
              <w:bottom w:val="nil"/>
              <w:right w:val="nil"/>
            </w:tcBorders>
          </w:tcPr>
          <w:p w:rsidR="00000000" w:rsidRDefault="002C1F88">
            <w:pPr>
              <w:pStyle w:val="affa"/>
              <w:jc w:val="center"/>
            </w:pPr>
            <w:r>
              <w:t>2123666,12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4" w:name="sub_60048"/>
            <w:r>
              <w:t>48.</w:t>
            </w:r>
            <w:bookmarkEnd w:id="474"/>
          </w:p>
        </w:tc>
        <w:tc>
          <w:tcPr>
            <w:tcW w:w="5984" w:type="dxa"/>
            <w:tcBorders>
              <w:top w:val="nil"/>
              <w:left w:val="nil"/>
              <w:bottom w:val="nil"/>
              <w:right w:val="nil"/>
            </w:tcBorders>
          </w:tcPr>
          <w:p w:rsidR="00000000" w:rsidRDefault="002C1F88">
            <w:pPr>
              <w:pStyle w:val="afff3"/>
            </w:pPr>
            <w:r>
              <w:t>Ленинградская область</w:t>
            </w:r>
          </w:p>
        </w:tc>
        <w:tc>
          <w:tcPr>
            <w:tcW w:w="3360" w:type="dxa"/>
            <w:tcBorders>
              <w:top w:val="nil"/>
              <w:left w:val="nil"/>
              <w:bottom w:val="nil"/>
              <w:right w:val="nil"/>
            </w:tcBorders>
          </w:tcPr>
          <w:p w:rsidR="00000000" w:rsidRDefault="002C1F88">
            <w:pPr>
              <w:pStyle w:val="affa"/>
              <w:jc w:val="center"/>
            </w:pPr>
            <w:r>
              <w:t>4577381,87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5" w:name="sub_60049"/>
            <w:r>
              <w:t>49.</w:t>
            </w:r>
            <w:bookmarkEnd w:id="475"/>
          </w:p>
        </w:tc>
        <w:tc>
          <w:tcPr>
            <w:tcW w:w="5984" w:type="dxa"/>
            <w:tcBorders>
              <w:top w:val="nil"/>
              <w:left w:val="nil"/>
              <w:bottom w:val="nil"/>
              <w:right w:val="nil"/>
            </w:tcBorders>
          </w:tcPr>
          <w:p w:rsidR="00000000" w:rsidRDefault="002C1F88">
            <w:pPr>
              <w:pStyle w:val="afff3"/>
            </w:pPr>
            <w:r>
              <w:t>Липецкая область</w:t>
            </w:r>
          </w:p>
        </w:tc>
        <w:tc>
          <w:tcPr>
            <w:tcW w:w="3360" w:type="dxa"/>
            <w:tcBorders>
              <w:top w:val="nil"/>
              <w:left w:val="nil"/>
              <w:bottom w:val="nil"/>
              <w:right w:val="nil"/>
            </w:tcBorders>
          </w:tcPr>
          <w:p w:rsidR="00000000" w:rsidRDefault="002C1F88">
            <w:pPr>
              <w:pStyle w:val="affa"/>
              <w:jc w:val="center"/>
            </w:pPr>
            <w:r>
              <w:t>3825197,18</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6" w:name="sub_60050"/>
            <w:r>
              <w:t>50.</w:t>
            </w:r>
            <w:bookmarkEnd w:id="476"/>
          </w:p>
        </w:tc>
        <w:tc>
          <w:tcPr>
            <w:tcW w:w="5984" w:type="dxa"/>
            <w:tcBorders>
              <w:top w:val="nil"/>
              <w:left w:val="nil"/>
              <w:bottom w:val="nil"/>
              <w:right w:val="nil"/>
            </w:tcBorders>
          </w:tcPr>
          <w:p w:rsidR="00000000" w:rsidRDefault="002C1F88">
            <w:pPr>
              <w:pStyle w:val="afff3"/>
            </w:pPr>
            <w:r>
              <w:t>Московская область</w:t>
            </w:r>
          </w:p>
        </w:tc>
        <w:tc>
          <w:tcPr>
            <w:tcW w:w="3360" w:type="dxa"/>
            <w:tcBorders>
              <w:top w:val="nil"/>
              <w:left w:val="nil"/>
              <w:bottom w:val="nil"/>
              <w:right w:val="nil"/>
            </w:tcBorders>
          </w:tcPr>
          <w:p w:rsidR="00000000" w:rsidRDefault="002C1F88">
            <w:pPr>
              <w:pStyle w:val="affa"/>
              <w:jc w:val="center"/>
            </w:pPr>
            <w:r>
              <w:t>8619591,67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7" w:name="sub_60051"/>
            <w:r>
              <w:t>51.</w:t>
            </w:r>
            <w:bookmarkEnd w:id="477"/>
          </w:p>
        </w:tc>
        <w:tc>
          <w:tcPr>
            <w:tcW w:w="5984" w:type="dxa"/>
            <w:tcBorders>
              <w:top w:val="nil"/>
              <w:left w:val="nil"/>
              <w:bottom w:val="nil"/>
              <w:right w:val="nil"/>
            </w:tcBorders>
          </w:tcPr>
          <w:p w:rsidR="00000000" w:rsidRDefault="002C1F88">
            <w:pPr>
              <w:pStyle w:val="afff3"/>
            </w:pPr>
            <w:r>
              <w:t>Мурманская область</w:t>
            </w:r>
          </w:p>
        </w:tc>
        <w:tc>
          <w:tcPr>
            <w:tcW w:w="3360" w:type="dxa"/>
            <w:tcBorders>
              <w:top w:val="nil"/>
              <w:left w:val="nil"/>
              <w:bottom w:val="nil"/>
              <w:right w:val="nil"/>
            </w:tcBorders>
          </w:tcPr>
          <w:p w:rsidR="00000000" w:rsidRDefault="002C1F88">
            <w:pPr>
              <w:pStyle w:val="affa"/>
              <w:jc w:val="center"/>
            </w:pPr>
            <w:r>
              <w:t>1952870,42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8" w:name="sub_60052"/>
            <w:r>
              <w:t>52.</w:t>
            </w:r>
            <w:bookmarkEnd w:id="478"/>
          </w:p>
        </w:tc>
        <w:tc>
          <w:tcPr>
            <w:tcW w:w="5984" w:type="dxa"/>
            <w:tcBorders>
              <w:top w:val="nil"/>
              <w:left w:val="nil"/>
              <w:bottom w:val="nil"/>
              <w:right w:val="nil"/>
            </w:tcBorders>
          </w:tcPr>
          <w:p w:rsidR="00000000" w:rsidRDefault="002C1F88">
            <w:pPr>
              <w:pStyle w:val="afff3"/>
            </w:pPr>
            <w:r>
              <w:t>Нижегородская область</w:t>
            </w:r>
          </w:p>
        </w:tc>
        <w:tc>
          <w:tcPr>
            <w:tcW w:w="3360" w:type="dxa"/>
            <w:tcBorders>
              <w:top w:val="nil"/>
              <w:left w:val="nil"/>
              <w:bottom w:val="nil"/>
              <w:right w:val="nil"/>
            </w:tcBorders>
          </w:tcPr>
          <w:p w:rsidR="00000000" w:rsidRDefault="002C1F88">
            <w:pPr>
              <w:pStyle w:val="affa"/>
              <w:jc w:val="center"/>
            </w:pPr>
            <w:r>
              <w:t>6228653,18</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79" w:name="sub_60053"/>
            <w:r>
              <w:t>53.</w:t>
            </w:r>
            <w:bookmarkEnd w:id="479"/>
          </w:p>
        </w:tc>
        <w:tc>
          <w:tcPr>
            <w:tcW w:w="5984" w:type="dxa"/>
            <w:tcBorders>
              <w:top w:val="nil"/>
              <w:left w:val="nil"/>
              <w:bottom w:val="nil"/>
              <w:right w:val="nil"/>
            </w:tcBorders>
          </w:tcPr>
          <w:p w:rsidR="00000000" w:rsidRDefault="002C1F88">
            <w:pPr>
              <w:pStyle w:val="afff3"/>
            </w:pPr>
            <w:r>
              <w:t>Новгородская область</w:t>
            </w:r>
          </w:p>
        </w:tc>
        <w:tc>
          <w:tcPr>
            <w:tcW w:w="3360" w:type="dxa"/>
            <w:tcBorders>
              <w:top w:val="nil"/>
              <w:left w:val="nil"/>
              <w:bottom w:val="nil"/>
              <w:right w:val="nil"/>
            </w:tcBorders>
          </w:tcPr>
          <w:p w:rsidR="00000000" w:rsidRDefault="002C1F88">
            <w:pPr>
              <w:pStyle w:val="affa"/>
              <w:jc w:val="center"/>
            </w:pPr>
            <w:r>
              <w:t>1143165,62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0" w:name="sub_60054"/>
            <w:r>
              <w:t>54.</w:t>
            </w:r>
            <w:bookmarkEnd w:id="480"/>
          </w:p>
        </w:tc>
        <w:tc>
          <w:tcPr>
            <w:tcW w:w="5984" w:type="dxa"/>
            <w:tcBorders>
              <w:top w:val="nil"/>
              <w:left w:val="nil"/>
              <w:bottom w:val="nil"/>
              <w:right w:val="nil"/>
            </w:tcBorders>
          </w:tcPr>
          <w:p w:rsidR="00000000" w:rsidRDefault="002C1F88">
            <w:pPr>
              <w:pStyle w:val="afff3"/>
            </w:pPr>
            <w:r>
              <w:t>Новосибирская обл</w:t>
            </w:r>
            <w:r>
              <w:t>асть</w:t>
            </w:r>
          </w:p>
        </w:tc>
        <w:tc>
          <w:tcPr>
            <w:tcW w:w="3360" w:type="dxa"/>
            <w:tcBorders>
              <w:top w:val="nil"/>
              <w:left w:val="nil"/>
              <w:bottom w:val="nil"/>
              <w:right w:val="nil"/>
            </w:tcBorders>
          </w:tcPr>
          <w:p w:rsidR="00000000" w:rsidRDefault="002C1F88">
            <w:pPr>
              <w:pStyle w:val="affa"/>
              <w:jc w:val="center"/>
            </w:pPr>
            <w:r>
              <w:t>2513616,03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1" w:name="sub_60055"/>
            <w:r>
              <w:t>55.</w:t>
            </w:r>
            <w:bookmarkEnd w:id="481"/>
          </w:p>
        </w:tc>
        <w:tc>
          <w:tcPr>
            <w:tcW w:w="5984" w:type="dxa"/>
            <w:tcBorders>
              <w:top w:val="nil"/>
              <w:left w:val="nil"/>
              <w:bottom w:val="nil"/>
              <w:right w:val="nil"/>
            </w:tcBorders>
          </w:tcPr>
          <w:p w:rsidR="00000000" w:rsidRDefault="002C1F88">
            <w:pPr>
              <w:pStyle w:val="afff3"/>
            </w:pPr>
            <w:r>
              <w:t>Омская область</w:t>
            </w:r>
          </w:p>
        </w:tc>
        <w:tc>
          <w:tcPr>
            <w:tcW w:w="3360" w:type="dxa"/>
            <w:tcBorders>
              <w:top w:val="nil"/>
              <w:left w:val="nil"/>
              <w:bottom w:val="nil"/>
              <w:right w:val="nil"/>
            </w:tcBorders>
          </w:tcPr>
          <w:p w:rsidR="00000000" w:rsidRDefault="002C1F88">
            <w:pPr>
              <w:pStyle w:val="affa"/>
              <w:jc w:val="center"/>
            </w:pPr>
            <w:r>
              <w:t>1739920,34</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2" w:name="sub_60056"/>
            <w:r>
              <w:t>56.</w:t>
            </w:r>
            <w:bookmarkEnd w:id="482"/>
          </w:p>
        </w:tc>
        <w:tc>
          <w:tcPr>
            <w:tcW w:w="5984" w:type="dxa"/>
            <w:tcBorders>
              <w:top w:val="nil"/>
              <w:left w:val="nil"/>
              <w:bottom w:val="nil"/>
              <w:right w:val="nil"/>
            </w:tcBorders>
          </w:tcPr>
          <w:p w:rsidR="00000000" w:rsidRDefault="002C1F88">
            <w:pPr>
              <w:pStyle w:val="afff3"/>
            </w:pPr>
            <w:r>
              <w:t>Оренбургская область</w:t>
            </w:r>
          </w:p>
        </w:tc>
        <w:tc>
          <w:tcPr>
            <w:tcW w:w="3360" w:type="dxa"/>
            <w:tcBorders>
              <w:top w:val="nil"/>
              <w:left w:val="nil"/>
              <w:bottom w:val="nil"/>
              <w:right w:val="nil"/>
            </w:tcBorders>
          </w:tcPr>
          <w:p w:rsidR="00000000" w:rsidRDefault="002C1F88">
            <w:pPr>
              <w:pStyle w:val="affa"/>
              <w:jc w:val="center"/>
            </w:pPr>
            <w:r>
              <w:t>5971100,45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3" w:name="sub_60057"/>
            <w:r>
              <w:t>57.</w:t>
            </w:r>
            <w:bookmarkEnd w:id="483"/>
          </w:p>
        </w:tc>
        <w:tc>
          <w:tcPr>
            <w:tcW w:w="5984" w:type="dxa"/>
            <w:tcBorders>
              <w:top w:val="nil"/>
              <w:left w:val="nil"/>
              <w:bottom w:val="nil"/>
              <w:right w:val="nil"/>
            </w:tcBorders>
          </w:tcPr>
          <w:p w:rsidR="00000000" w:rsidRDefault="002C1F88">
            <w:pPr>
              <w:pStyle w:val="afff3"/>
            </w:pPr>
            <w:r>
              <w:t>Орловская область</w:t>
            </w:r>
          </w:p>
        </w:tc>
        <w:tc>
          <w:tcPr>
            <w:tcW w:w="3360" w:type="dxa"/>
            <w:tcBorders>
              <w:top w:val="nil"/>
              <w:left w:val="nil"/>
              <w:bottom w:val="nil"/>
              <w:right w:val="nil"/>
            </w:tcBorders>
          </w:tcPr>
          <w:p w:rsidR="00000000" w:rsidRDefault="002C1F88">
            <w:pPr>
              <w:pStyle w:val="affa"/>
              <w:jc w:val="center"/>
            </w:pPr>
            <w:r>
              <w:t>1001509,3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4" w:name="sub_60058"/>
            <w:r>
              <w:t>58.</w:t>
            </w:r>
            <w:bookmarkEnd w:id="484"/>
          </w:p>
        </w:tc>
        <w:tc>
          <w:tcPr>
            <w:tcW w:w="5984" w:type="dxa"/>
            <w:tcBorders>
              <w:top w:val="nil"/>
              <w:left w:val="nil"/>
              <w:bottom w:val="nil"/>
              <w:right w:val="nil"/>
            </w:tcBorders>
          </w:tcPr>
          <w:p w:rsidR="00000000" w:rsidRDefault="002C1F88">
            <w:pPr>
              <w:pStyle w:val="afff3"/>
            </w:pPr>
            <w:r>
              <w:t>Пензенская область</w:t>
            </w:r>
          </w:p>
        </w:tc>
        <w:tc>
          <w:tcPr>
            <w:tcW w:w="3360" w:type="dxa"/>
            <w:tcBorders>
              <w:top w:val="nil"/>
              <w:left w:val="nil"/>
              <w:bottom w:val="nil"/>
              <w:right w:val="nil"/>
            </w:tcBorders>
          </w:tcPr>
          <w:p w:rsidR="00000000" w:rsidRDefault="002C1F88">
            <w:pPr>
              <w:pStyle w:val="affa"/>
              <w:jc w:val="center"/>
            </w:pPr>
            <w:r>
              <w:t>1414243,47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5" w:name="sub_60059"/>
            <w:r>
              <w:t>59.</w:t>
            </w:r>
            <w:bookmarkEnd w:id="485"/>
          </w:p>
        </w:tc>
        <w:tc>
          <w:tcPr>
            <w:tcW w:w="5984" w:type="dxa"/>
            <w:tcBorders>
              <w:top w:val="nil"/>
              <w:left w:val="nil"/>
              <w:bottom w:val="nil"/>
              <w:right w:val="nil"/>
            </w:tcBorders>
          </w:tcPr>
          <w:p w:rsidR="00000000" w:rsidRDefault="002C1F88">
            <w:pPr>
              <w:pStyle w:val="afff3"/>
            </w:pPr>
            <w:r>
              <w:t>Псковская область</w:t>
            </w:r>
          </w:p>
        </w:tc>
        <w:tc>
          <w:tcPr>
            <w:tcW w:w="3360" w:type="dxa"/>
            <w:tcBorders>
              <w:top w:val="nil"/>
              <w:left w:val="nil"/>
              <w:bottom w:val="nil"/>
              <w:right w:val="nil"/>
            </w:tcBorders>
          </w:tcPr>
          <w:p w:rsidR="00000000" w:rsidRDefault="002C1F88">
            <w:pPr>
              <w:pStyle w:val="affa"/>
              <w:jc w:val="center"/>
            </w:pPr>
            <w:r>
              <w:t>1059480,01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6" w:name="sub_60060"/>
            <w:r>
              <w:t>60.</w:t>
            </w:r>
            <w:bookmarkEnd w:id="486"/>
          </w:p>
        </w:tc>
        <w:tc>
          <w:tcPr>
            <w:tcW w:w="5984" w:type="dxa"/>
            <w:tcBorders>
              <w:top w:val="nil"/>
              <w:left w:val="nil"/>
              <w:bottom w:val="nil"/>
              <w:right w:val="nil"/>
            </w:tcBorders>
          </w:tcPr>
          <w:p w:rsidR="00000000" w:rsidRDefault="002C1F88">
            <w:pPr>
              <w:pStyle w:val="afff3"/>
            </w:pPr>
            <w:r>
              <w:t>Ростовская область</w:t>
            </w:r>
          </w:p>
        </w:tc>
        <w:tc>
          <w:tcPr>
            <w:tcW w:w="3360" w:type="dxa"/>
            <w:tcBorders>
              <w:top w:val="nil"/>
              <w:left w:val="nil"/>
              <w:bottom w:val="nil"/>
              <w:right w:val="nil"/>
            </w:tcBorders>
          </w:tcPr>
          <w:p w:rsidR="00000000" w:rsidRDefault="002C1F88">
            <w:pPr>
              <w:pStyle w:val="affa"/>
              <w:jc w:val="center"/>
            </w:pPr>
            <w:r>
              <w:t>5737404,17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7" w:name="sub_60061"/>
            <w:r>
              <w:t>61.</w:t>
            </w:r>
            <w:bookmarkEnd w:id="487"/>
          </w:p>
        </w:tc>
        <w:tc>
          <w:tcPr>
            <w:tcW w:w="5984" w:type="dxa"/>
            <w:tcBorders>
              <w:top w:val="nil"/>
              <w:left w:val="nil"/>
              <w:bottom w:val="nil"/>
              <w:right w:val="nil"/>
            </w:tcBorders>
          </w:tcPr>
          <w:p w:rsidR="00000000" w:rsidRDefault="002C1F88">
            <w:pPr>
              <w:pStyle w:val="afff3"/>
            </w:pPr>
            <w:r>
              <w:t>Рязанская область</w:t>
            </w:r>
          </w:p>
        </w:tc>
        <w:tc>
          <w:tcPr>
            <w:tcW w:w="3360" w:type="dxa"/>
            <w:tcBorders>
              <w:top w:val="nil"/>
              <w:left w:val="nil"/>
              <w:bottom w:val="nil"/>
              <w:right w:val="nil"/>
            </w:tcBorders>
          </w:tcPr>
          <w:p w:rsidR="00000000" w:rsidRDefault="002C1F88">
            <w:pPr>
              <w:pStyle w:val="affa"/>
              <w:jc w:val="center"/>
            </w:pPr>
            <w:r>
              <w:t>2159491,52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8" w:name="sub_60062"/>
            <w:r>
              <w:t>62.</w:t>
            </w:r>
            <w:bookmarkEnd w:id="488"/>
          </w:p>
        </w:tc>
        <w:tc>
          <w:tcPr>
            <w:tcW w:w="5984" w:type="dxa"/>
            <w:tcBorders>
              <w:top w:val="nil"/>
              <w:left w:val="nil"/>
              <w:bottom w:val="nil"/>
              <w:right w:val="nil"/>
            </w:tcBorders>
          </w:tcPr>
          <w:p w:rsidR="00000000" w:rsidRDefault="002C1F88">
            <w:pPr>
              <w:pStyle w:val="afff3"/>
            </w:pPr>
            <w:r>
              <w:t>Самарская область</w:t>
            </w:r>
          </w:p>
        </w:tc>
        <w:tc>
          <w:tcPr>
            <w:tcW w:w="3360" w:type="dxa"/>
            <w:tcBorders>
              <w:top w:val="nil"/>
              <w:left w:val="nil"/>
              <w:bottom w:val="nil"/>
              <w:right w:val="nil"/>
            </w:tcBorders>
          </w:tcPr>
          <w:p w:rsidR="00000000" w:rsidRDefault="002C1F88">
            <w:pPr>
              <w:pStyle w:val="affa"/>
              <w:jc w:val="center"/>
            </w:pPr>
            <w:r>
              <w:t>8157716,58</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89" w:name="sub_60063"/>
            <w:r>
              <w:t>63.</w:t>
            </w:r>
            <w:bookmarkEnd w:id="489"/>
          </w:p>
        </w:tc>
        <w:tc>
          <w:tcPr>
            <w:tcW w:w="5984" w:type="dxa"/>
            <w:tcBorders>
              <w:top w:val="nil"/>
              <w:left w:val="nil"/>
              <w:bottom w:val="nil"/>
              <w:right w:val="nil"/>
            </w:tcBorders>
          </w:tcPr>
          <w:p w:rsidR="00000000" w:rsidRDefault="002C1F88">
            <w:pPr>
              <w:pStyle w:val="afff3"/>
            </w:pPr>
            <w:r>
              <w:t>Саратовская область</w:t>
            </w:r>
          </w:p>
        </w:tc>
        <w:tc>
          <w:tcPr>
            <w:tcW w:w="3360" w:type="dxa"/>
            <w:tcBorders>
              <w:top w:val="nil"/>
              <w:left w:val="nil"/>
              <w:bottom w:val="nil"/>
              <w:right w:val="nil"/>
            </w:tcBorders>
          </w:tcPr>
          <w:p w:rsidR="00000000" w:rsidRDefault="002C1F88">
            <w:pPr>
              <w:pStyle w:val="affa"/>
              <w:jc w:val="center"/>
            </w:pPr>
            <w:r>
              <w:t>4132411,55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0" w:name="sub_60064"/>
            <w:r>
              <w:t>64.</w:t>
            </w:r>
            <w:bookmarkEnd w:id="490"/>
          </w:p>
        </w:tc>
        <w:tc>
          <w:tcPr>
            <w:tcW w:w="5984" w:type="dxa"/>
            <w:tcBorders>
              <w:top w:val="nil"/>
              <w:left w:val="nil"/>
              <w:bottom w:val="nil"/>
              <w:right w:val="nil"/>
            </w:tcBorders>
          </w:tcPr>
          <w:p w:rsidR="00000000" w:rsidRDefault="002C1F88">
            <w:pPr>
              <w:pStyle w:val="afff3"/>
            </w:pPr>
            <w:r>
              <w:t>Сахалинская область</w:t>
            </w:r>
          </w:p>
        </w:tc>
        <w:tc>
          <w:tcPr>
            <w:tcW w:w="3360" w:type="dxa"/>
            <w:tcBorders>
              <w:top w:val="nil"/>
              <w:left w:val="nil"/>
              <w:bottom w:val="nil"/>
              <w:right w:val="nil"/>
            </w:tcBorders>
          </w:tcPr>
          <w:p w:rsidR="00000000" w:rsidRDefault="002C1F88">
            <w:pPr>
              <w:pStyle w:val="affa"/>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1" w:name="sub_60065"/>
            <w:r>
              <w:t>65.</w:t>
            </w:r>
            <w:bookmarkEnd w:id="491"/>
          </w:p>
        </w:tc>
        <w:tc>
          <w:tcPr>
            <w:tcW w:w="5984" w:type="dxa"/>
            <w:tcBorders>
              <w:top w:val="nil"/>
              <w:left w:val="nil"/>
              <w:bottom w:val="nil"/>
              <w:right w:val="nil"/>
            </w:tcBorders>
          </w:tcPr>
          <w:p w:rsidR="00000000" w:rsidRDefault="002C1F88">
            <w:pPr>
              <w:pStyle w:val="afff3"/>
            </w:pPr>
            <w:r>
              <w:t>Свердловская область</w:t>
            </w:r>
          </w:p>
        </w:tc>
        <w:tc>
          <w:tcPr>
            <w:tcW w:w="3360" w:type="dxa"/>
            <w:tcBorders>
              <w:top w:val="nil"/>
              <w:left w:val="nil"/>
              <w:bottom w:val="nil"/>
              <w:right w:val="nil"/>
            </w:tcBorders>
          </w:tcPr>
          <w:p w:rsidR="00000000" w:rsidRDefault="002C1F88">
            <w:pPr>
              <w:pStyle w:val="affa"/>
              <w:jc w:val="center"/>
            </w:pPr>
            <w:r>
              <w:t>12772312,19</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2" w:name="sub_60066"/>
            <w:r>
              <w:t>66.</w:t>
            </w:r>
            <w:bookmarkEnd w:id="492"/>
          </w:p>
        </w:tc>
        <w:tc>
          <w:tcPr>
            <w:tcW w:w="5984" w:type="dxa"/>
            <w:tcBorders>
              <w:top w:val="nil"/>
              <w:left w:val="nil"/>
              <w:bottom w:val="nil"/>
              <w:right w:val="nil"/>
            </w:tcBorders>
          </w:tcPr>
          <w:p w:rsidR="00000000" w:rsidRDefault="002C1F88">
            <w:pPr>
              <w:pStyle w:val="afff3"/>
            </w:pPr>
            <w:r>
              <w:t>Смоленская область</w:t>
            </w:r>
          </w:p>
        </w:tc>
        <w:tc>
          <w:tcPr>
            <w:tcW w:w="3360" w:type="dxa"/>
            <w:tcBorders>
              <w:top w:val="nil"/>
              <w:left w:val="nil"/>
              <w:bottom w:val="nil"/>
              <w:right w:val="nil"/>
            </w:tcBorders>
          </w:tcPr>
          <w:p w:rsidR="00000000" w:rsidRDefault="002C1F88">
            <w:pPr>
              <w:pStyle w:val="affa"/>
              <w:jc w:val="center"/>
            </w:pPr>
            <w:r>
              <w:t>1748703,62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3" w:name="sub_60067"/>
            <w:r>
              <w:t>67.</w:t>
            </w:r>
            <w:bookmarkEnd w:id="493"/>
          </w:p>
        </w:tc>
        <w:tc>
          <w:tcPr>
            <w:tcW w:w="5984" w:type="dxa"/>
            <w:tcBorders>
              <w:top w:val="nil"/>
              <w:left w:val="nil"/>
              <w:bottom w:val="nil"/>
              <w:right w:val="nil"/>
            </w:tcBorders>
          </w:tcPr>
          <w:p w:rsidR="00000000" w:rsidRDefault="002C1F88">
            <w:pPr>
              <w:pStyle w:val="afff3"/>
            </w:pPr>
            <w:r>
              <w:t>Тамбовская область</w:t>
            </w:r>
          </w:p>
        </w:tc>
        <w:tc>
          <w:tcPr>
            <w:tcW w:w="3360" w:type="dxa"/>
            <w:tcBorders>
              <w:top w:val="nil"/>
              <w:left w:val="nil"/>
              <w:bottom w:val="nil"/>
              <w:right w:val="nil"/>
            </w:tcBorders>
          </w:tcPr>
          <w:p w:rsidR="00000000" w:rsidRDefault="002C1F88">
            <w:pPr>
              <w:pStyle w:val="affa"/>
              <w:jc w:val="center"/>
            </w:pPr>
            <w:r>
              <w:t>1823609,03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4" w:name="sub_60068"/>
            <w:r>
              <w:t>68.</w:t>
            </w:r>
            <w:bookmarkEnd w:id="494"/>
          </w:p>
        </w:tc>
        <w:tc>
          <w:tcPr>
            <w:tcW w:w="5984" w:type="dxa"/>
            <w:tcBorders>
              <w:top w:val="nil"/>
              <w:left w:val="nil"/>
              <w:bottom w:val="nil"/>
              <w:right w:val="nil"/>
            </w:tcBorders>
          </w:tcPr>
          <w:p w:rsidR="00000000" w:rsidRDefault="002C1F88">
            <w:pPr>
              <w:pStyle w:val="afff3"/>
            </w:pPr>
            <w:r>
              <w:t>Тверская область</w:t>
            </w:r>
          </w:p>
        </w:tc>
        <w:tc>
          <w:tcPr>
            <w:tcW w:w="3360" w:type="dxa"/>
            <w:tcBorders>
              <w:top w:val="nil"/>
              <w:left w:val="nil"/>
              <w:bottom w:val="nil"/>
              <w:right w:val="nil"/>
            </w:tcBorders>
          </w:tcPr>
          <w:p w:rsidR="00000000" w:rsidRDefault="002C1F88">
            <w:pPr>
              <w:pStyle w:val="affa"/>
              <w:jc w:val="center"/>
            </w:pPr>
            <w:r>
              <w:t>1657478,12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5" w:name="sub_60069"/>
            <w:r>
              <w:t>69.</w:t>
            </w:r>
            <w:bookmarkEnd w:id="495"/>
          </w:p>
        </w:tc>
        <w:tc>
          <w:tcPr>
            <w:tcW w:w="5984" w:type="dxa"/>
            <w:tcBorders>
              <w:top w:val="nil"/>
              <w:left w:val="nil"/>
              <w:bottom w:val="nil"/>
              <w:right w:val="nil"/>
            </w:tcBorders>
          </w:tcPr>
          <w:p w:rsidR="00000000" w:rsidRDefault="002C1F88">
            <w:pPr>
              <w:pStyle w:val="afff3"/>
            </w:pPr>
            <w:r>
              <w:t>Томская область</w:t>
            </w:r>
          </w:p>
        </w:tc>
        <w:tc>
          <w:tcPr>
            <w:tcW w:w="3360" w:type="dxa"/>
            <w:tcBorders>
              <w:top w:val="nil"/>
              <w:left w:val="nil"/>
              <w:bottom w:val="nil"/>
              <w:right w:val="nil"/>
            </w:tcBorders>
          </w:tcPr>
          <w:p w:rsidR="00000000" w:rsidRDefault="002C1F88">
            <w:pPr>
              <w:pStyle w:val="affa"/>
              <w:jc w:val="center"/>
            </w:pPr>
            <w:r>
              <w:t>2540354,72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6" w:name="sub_60070"/>
            <w:r>
              <w:t>70.</w:t>
            </w:r>
            <w:bookmarkEnd w:id="496"/>
          </w:p>
        </w:tc>
        <w:tc>
          <w:tcPr>
            <w:tcW w:w="5984" w:type="dxa"/>
            <w:tcBorders>
              <w:top w:val="nil"/>
              <w:left w:val="nil"/>
              <w:bottom w:val="nil"/>
              <w:right w:val="nil"/>
            </w:tcBorders>
          </w:tcPr>
          <w:p w:rsidR="00000000" w:rsidRDefault="002C1F88">
            <w:pPr>
              <w:pStyle w:val="afff3"/>
            </w:pPr>
            <w:r>
              <w:t>Тульская область</w:t>
            </w:r>
          </w:p>
        </w:tc>
        <w:tc>
          <w:tcPr>
            <w:tcW w:w="3360" w:type="dxa"/>
            <w:tcBorders>
              <w:top w:val="nil"/>
              <w:left w:val="nil"/>
              <w:bottom w:val="nil"/>
              <w:right w:val="nil"/>
            </w:tcBorders>
          </w:tcPr>
          <w:p w:rsidR="00000000" w:rsidRDefault="002C1F88">
            <w:pPr>
              <w:pStyle w:val="affa"/>
              <w:jc w:val="center"/>
            </w:pPr>
            <w:r>
              <w:t>2030371,31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7" w:name="sub_60071"/>
            <w:r>
              <w:t>71.</w:t>
            </w:r>
            <w:bookmarkEnd w:id="497"/>
          </w:p>
        </w:tc>
        <w:tc>
          <w:tcPr>
            <w:tcW w:w="5984" w:type="dxa"/>
            <w:tcBorders>
              <w:top w:val="nil"/>
              <w:left w:val="nil"/>
              <w:bottom w:val="nil"/>
              <w:right w:val="nil"/>
            </w:tcBorders>
          </w:tcPr>
          <w:p w:rsidR="00000000" w:rsidRDefault="002C1F88">
            <w:pPr>
              <w:pStyle w:val="afff3"/>
            </w:pPr>
            <w:r>
              <w:t>Тюменская область, Ханты-Мансийский автономный округ - Югра, Ямало-Ненецкий автономный округ</w:t>
            </w:r>
          </w:p>
        </w:tc>
        <w:tc>
          <w:tcPr>
            <w:tcW w:w="3360" w:type="dxa"/>
            <w:tcBorders>
              <w:top w:val="nil"/>
              <w:left w:val="nil"/>
              <w:bottom w:val="nil"/>
              <w:right w:val="nil"/>
            </w:tcBorders>
          </w:tcPr>
          <w:p w:rsidR="00000000" w:rsidRDefault="002C1F88">
            <w:pPr>
              <w:pStyle w:val="affa"/>
              <w:jc w:val="center"/>
            </w:pPr>
            <w:r>
              <w:t>7073089,03</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8" w:name="sub_60072"/>
            <w:r>
              <w:t>72.</w:t>
            </w:r>
            <w:bookmarkEnd w:id="498"/>
          </w:p>
        </w:tc>
        <w:tc>
          <w:tcPr>
            <w:tcW w:w="5984" w:type="dxa"/>
            <w:tcBorders>
              <w:top w:val="nil"/>
              <w:left w:val="nil"/>
              <w:bottom w:val="nil"/>
              <w:right w:val="nil"/>
            </w:tcBorders>
          </w:tcPr>
          <w:p w:rsidR="00000000" w:rsidRDefault="002C1F88">
            <w:pPr>
              <w:pStyle w:val="afff3"/>
            </w:pPr>
            <w:r>
              <w:t>Ульяновская область</w:t>
            </w:r>
          </w:p>
        </w:tc>
        <w:tc>
          <w:tcPr>
            <w:tcW w:w="3360" w:type="dxa"/>
            <w:tcBorders>
              <w:top w:val="nil"/>
              <w:left w:val="nil"/>
              <w:bottom w:val="nil"/>
              <w:right w:val="nil"/>
            </w:tcBorders>
          </w:tcPr>
          <w:p w:rsidR="00000000" w:rsidRDefault="002C1F88">
            <w:pPr>
              <w:pStyle w:val="affa"/>
              <w:jc w:val="center"/>
            </w:pPr>
            <w:r>
              <w:t>2864078,47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499" w:name="sub_60073"/>
            <w:r>
              <w:t>73.</w:t>
            </w:r>
            <w:bookmarkEnd w:id="499"/>
          </w:p>
        </w:tc>
        <w:tc>
          <w:tcPr>
            <w:tcW w:w="5984" w:type="dxa"/>
            <w:tcBorders>
              <w:top w:val="nil"/>
              <w:left w:val="nil"/>
              <w:bottom w:val="nil"/>
              <w:right w:val="nil"/>
            </w:tcBorders>
          </w:tcPr>
          <w:p w:rsidR="00000000" w:rsidRDefault="002C1F88">
            <w:pPr>
              <w:pStyle w:val="afff3"/>
            </w:pPr>
            <w:r>
              <w:t>Челябинская область</w:t>
            </w:r>
          </w:p>
        </w:tc>
        <w:tc>
          <w:tcPr>
            <w:tcW w:w="3360" w:type="dxa"/>
            <w:tcBorders>
              <w:top w:val="nil"/>
              <w:left w:val="nil"/>
              <w:bottom w:val="nil"/>
              <w:right w:val="nil"/>
            </w:tcBorders>
          </w:tcPr>
          <w:p w:rsidR="00000000" w:rsidRDefault="002C1F88">
            <w:pPr>
              <w:pStyle w:val="affa"/>
              <w:jc w:val="center"/>
            </w:pPr>
            <w:r>
              <w:t>6963255,85</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0" w:name="sub_60074"/>
            <w:r>
              <w:t>74.</w:t>
            </w:r>
            <w:bookmarkEnd w:id="500"/>
          </w:p>
        </w:tc>
        <w:tc>
          <w:tcPr>
            <w:tcW w:w="5984" w:type="dxa"/>
            <w:tcBorders>
              <w:top w:val="nil"/>
              <w:left w:val="nil"/>
              <w:bottom w:val="nil"/>
              <w:right w:val="nil"/>
            </w:tcBorders>
          </w:tcPr>
          <w:p w:rsidR="00000000" w:rsidRDefault="002C1F88">
            <w:pPr>
              <w:pStyle w:val="afff3"/>
            </w:pPr>
            <w:r>
              <w:t>Ярославская область</w:t>
            </w:r>
          </w:p>
        </w:tc>
        <w:tc>
          <w:tcPr>
            <w:tcW w:w="3360" w:type="dxa"/>
            <w:tcBorders>
              <w:top w:val="nil"/>
              <w:left w:val="nil"/>
              <w:bottom w:val="nil"/>
              <w:right w:val="nil"/>
            </w:tcBorders>
          </w:tcPr>
          <w:p w:rsidR="00000000" w:rsidRDefault="002C1F88">
            <w:pPr>
              <w:pStyle w:val="affa"/>
              <w:jc w:val="center"/>
            </w:pPr>
            <w:r>
              <w:t>2844661,42</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1" w:name="sub_60075"/>
            <w:r>
              <w:t>75.</w:t>
            </w:r>
            <w:bookmarkEnd w:id="501"/>
          </w:p>
        </w:tc>
        <w:tc>
          <w:tcPr>
            <w:tcW w:w="5984" w:type="dxa"/>
            <w:tcBorders>
              <w:top w:val="nil"/>
              <w:left w:val="nil"/>
              <w:bottom w:val="nil"/>
              <w:right w:val="nil"/>
            </w:tcBorders>
          </w:tcPr>
          <w:p w:rsidR="00000000" w:rsidRDefault="002C1F88">
            <w:pPr>
              <w:pStyle w:val="afff3"/>
            </w:pPr>
            <w:r>
              <w:t>Город Байконур</w:t>
            </w:r>
          </w:p>
        </w:tc>
        <w:tc>
          <w:tcPr>
            <w:tcW w:w="3360" w:type="dxa"/>
            <w:tcBorders>
              <w:top w:val="nil"/>
              <w:left w:val="nil"/>
              <w:bottom w:val="nil"/>
              <w:right w:val="nil"/>
            </w:tcBorders>
          </w:tcPr>
          <w:p w:rsidR="00000000" w:rsidRDefault="002C1F88">
            <w:pPr>
              <w:pStyle w:val="affa"/>
              <w:jc w:val="center"/>
            </w:pPr>
            <w:r>
              <w:t>107263,7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2" w:name="sub_60076"/>
            <w:r>
              <w:t>76.</w:t>
            </w:r>
            <w:bookmarkEnd w:id="502"/>
          </w:p>
        </w:tc>
        <w:tc>
          <w:tcPr>
            <w:tcW w:w="5984" w:type="dxa"/>
            <w:tcBorders>
              <w:top w:val="nil"/>
              <w:left w:val="nil"/>
              <w:bottom w:val="nil"/>
              <w:right w:val="nil"/>
            </w:tcBorders>
          </w:tcPr>
          <w:p w:rsidR="00000000" w:rsidRDefault="002C1F88">
            <w:pPr>
              <w:pStyle w:val="afff3"/>
            </w:pPr>
            <w:r>
              <w:t>Город Москва</w:t>
            </w:r>
          </w:p>
        </w:tc>
        <w:tc>
          <w:tcPr>
            <w:tcW w:w="3360" w:type="dxa"/>
            <w:tcBorders>
              <w:top w:val="nil"/>
              <w:left w:val="nil"/>
              <w:bottom w:val="nil"/>
              <w:right w:val="nil"/>
            </w:tcBorders>
          </w:tcPr>
          <w:p w:rsidR="00000000" w:rsidRDefault="002C1F88">
            <w:pPr>
              <w:pStyle w:val="affa"/>
              <w:jc w:val="center"/>
            </w:pPr>
            <w:r>
              <w:t>10237197,9</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3" w:name="sub_60077"/>
            <w:r>
              <w:t>77.</w:t>
            </w:r>
            <w:bookmarkEnd w:id="503"/>
          </w:p>
        </w:tc>
        <w:tc>
          <w:tcPr>
            <w:tcW w:w="5984" w:type="dxa"/>
            <w:tcBorders>
              <w:top w:val="nil"/>
              <w:left w:val="nil"/>
              <w:bottom w:val="nil"/>
              <w:right w:val="nil"/>
            </w:tcBorders>
          </w:tcPr>
          <w:p w:rsidR="00000000" w:rsidRDefault="002C1F88">
            <w:pPr>
              <w:pStyle w:val="afff3"/>
            </w:pPr>
            <w:r>
              <w:t>Город Санкт-Петербург</w:t>
            </w:r>
          </w:p>
        </w:tc>
        <w:tc>
          <w:tcPr>
            <w:tcW w:w="3360" w:type="dxa"/>
            <w:tcBorders>
              <w:top w:val="nil"/>
              <w:left w:val="nil"/>
              <w:bottom w:val="nil"/>
              <w:right w:val="nil"/>
            </w:tcBorders>
          </w:tcPr>
          <w:p w:rsidR="00000000" w:rsidRDefault="002C1F88">
            <w:pPr>
              <w:pStyle w:val="affa"/>
              <w:jc w:val="center"/>
            </w:pPr>
            <w:r>
              <w:t>2989042,07</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4" w:name="sub_60078"/>
            <w:r>
              <w:t>78.</w:t>
            </w:r>
            <w:bookmarkEnd w:id="504"/>
          </w:p>
        </w:tc>
        <w:tc>
          <w:tcPr>
            <w:tcW w:w="5984" w:type="dxa"/>
            <w:tcBorders>
              <w:top w:val="nil"/>
              <w:left w:val="nil"/>
              <w:bottom w:val="nil"/>
              <w:right w:val="nil"/>
            </w:tcBorders>
          </w:tcPr>
          <w:p w:rsidR="00000000" w:rsidRDefault="002C1F88">
            <w:pPr>
              <w:pStyle w:val="afff3"/>
            </w:pPr>
            <w:r>
              <w:t>Еврейская автономная область</w:t>
            </w:r>
          </w:p>
        </w:tc>
        <w:tc>
          <w:tcPr>
            <w:tcW w:w="3360" w:type="dxa"/>
            <w:tcBorders>
              <w:top w:val="nil"/>
              <w:left w:val="nil"/>
              <w:bottom w:val="nil"/>
              <w:right w:val="nil"/>
            </w:tcBorders>
          </w:tcPr>
          <w:p w:rsidR="00000000" w:rsidRDefault="002C1F88">
            <w:pPr>
              <w:pStyle w:val="affa"/>
              <w:jc w:val="center"/>
            </w:pPr>
            <w:r>
              <w:t>483013,31</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5" w:name="sub_60079"/>
            <w:r>
              <w:t>79.</w:t>
            </w:r>
            <w:bookmarkEnd w:id="505"/>
          </w:p>
        </w:tc>
        <w:tc>
          <w:tcPr>
            <w:tcW w:w="5984" w:type="dxa"/>
            <w:tcBorders>
              <w:top w:val="nil"/>
              <w:left w:val="nil"/>
              <w:bottom w:val="nil"/>
              <w:right w:val="nil"/>
            </w:tcBorders>
          </w:tcPr>
          <w:p w:rsidR="00000000" w:rsidRDefault="002C1F88">
            <w:pPr>
              <w:pStyle w:val="afff3"/>
            </w:pPr>
            <w:r>
              <w:t>Ненецкий автономный округ</w:t>
            </w:r>
          </w:p>
        </w:tc>
        <w:tc>
          <w:tcPr>
            <w:tcW w:w="3360" w:type="dxa"/>
            <w:tcBorders>
              <w:top w:val="nil"/>
              <w:left w:val="nil"/>
              <w:bottom w:val="nil"/>
              <w:right w:val="nil"/>
            </w:tcBorders>
          </w:tcPr>
          <w:p w:rsidR="00000000" w:rsidRDefault="002C1F88">
            <w:pPr>
              <w:pStyle w:val="affa"/>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2C1F88">
            <w:pPr>
              <w:pStyle w:val="affa"/>
              <w:jc w:val="center"/>
            </w:pPr>
            <w:bookmarkStart w:id="506" w:name="sub_60080"/>
            <w:r>
              <w:t>80.</w:t>
            </w:r>
            <w:bookmarkEnd w:id="506"/>
          </w:p>
        </w:tc>
        <w:tc>
          <w:tcPr>
            <w:tcW w:w="5984" w:type="dxa"/>
            <w:tcBorders>
              <w:top w:val="nil"/>
              <w:left w:val="nil"/>
              <w:bottom w:val="nil"/>
              <w:right w:val="nil"/>
            </w:tcBorders>
          </w:tcPr>
          <w:p w:rsidR="00000000" w:rsidRDefault="002C1F88">
            <w:pPr>
              <w:pStyle w:val="afff3"/>
            </w:pPr>
            <w:r>
              <w:t>Чукотский автономный округ</w:t>
            </w:r>
          </w:p>
        </w:tc>
        <w:tc>
          <w:tcPr>
            <w:tcW w:w="3360" w:type="dxa"/>
            <w:tcBorders>
              <w:top w:val="nil"/>
              <w:left w:val="nil"/>
              <w:bottom w:val="nil"/>
              <w:right w:val="nil"/>
            </w:tcBorders>
          </w:tcPr>
          <w:p w:rsidR="00000000" w:rsidRDefault="002C1F88">
            <w:pPr>
              <w:pStyle w:val="affa"/>
              <w:jc w:val="center"/>
            </w:pPr>
            <w:r>
              <w:t>-</w:t>
            </w:r>
          </w:p>
        </w:tc>
      </w:tr>
    </w:tbl>
    <w:p w:rsidR="00000000" w:rsidRDefault="002C1F88"/>
    <w:p w:rsidR="00000000" w:rsidRDefault="002C1F88">
      <w:pPr>
        <w:pStyle w:val="1"/>
      </w:pPr>
      <w:bookmarkStart w:id="507" w:name="sub_2000"/>
      <w:r>
        <w:lastRenderedPageBreak/>
        <w:t>Правила</w:t>
      </w:r>
      <w:r>
        <w:br/>
      </w:r>
      <w:r>
        <w:t>государственного регулирования (пересмотра, применения) цен (тарифов) в электроэнергетике</w:t>
      </w:r>
      <w:r>
        <w:br/>
        <w:t xml:space="preserve">(утв. </w:t>
      </w:r>
      <w:hyperlink w:anchor="sub_0" w:history="1">
        <w:r>
          <w:rPr>
            <w:rStyle w:val="a4"/>
          </w:rPr>
          <w:t>постановлением</w:t>
        </w:r>
      </w:hyperlink>
      <w:r>
        <w:t xml:space="preserve"> Правительства РФ от 29 декабря 2011 г. N 1178)</w:t>
      </w:r>
    </w:p>
    <w:bookmarkEnd w:id="507"/>
    <w:p w:rsidR="00000000" w:rsidRDefault="002C1F88">
      <w:pPr>
        <w:pStyle w:val="afff0"/>
      </w:pPr>
      <w:r>
        <w:t>С изменениями и дополнениями от:</w:t>
      </w:r>
    </w:p>
    <w:p w:rsidR="00000000" w:rsidRDefault="002C1F88">
      <w:pPr>
        <w:pStyle w:val="aff"/>
      </w:pPr>
      <w:r>
        <w:t xml:space="preserve">4 мая, 5 октября, 30 декабря 2012 </w:t>
      </w:r>
      <w:r>
        <w:t>г., 23 мая, 22, 29 июля 2013 г., 11 июня, 31 июля, 9 августа, 26 декабря 2014 г., 13, 19, 28 февраля 2015 г.</w:t>
      </w:r>
    </w:p>
    <w:p w:rsidR="00000000" w:rsidRDefault="002C1F88"/>
    <w:p w:rsidR="00000000" w:rsidRDefault="002C1F88">
      <w:bookmarkStart w:id="508" w:name="sub_200261"/>
      <w:r>
        <w:t xml:space="preserve">1. Настоящие Правила, разработанные во исполнение </w:t>
      </w:r>
      <w:hyperlink r:id="rId244" w:history="1">
        <w:r>
          <w:rPr>
            <w:rStyle w:val="a4"/>
          </w:rPr>
          <w:t>статьи 24</w:t>
        </w:r>
      </w:hyperlink>
      <w:r>
        <w:t xml:space="preserve"> Федерального зак</w:t>
      </w:r>
      <w:r>
        <w:t xml:space="preserve">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sub_1000" w:history="1">
        <w:r>
          <w:rPr>
            <w:rStyle w:val="a4"/>
          </w:rPr>
          <w:t>Основами</w:t>
        </w:r>
      </w:hyperlink>
      <w:r>
        <w:t xml:space="preserve"> ценообразования в области регулируемых цен (тарифов) в электроэнергетике,</w:t>
      </w:r>
      <w:r>
        <w:t xml:space="preserve"> утвержденными </w:t>
      </w:r>
      <w:hyperlink w:anchor="sub_0" w:history="1">
        <w:r>
          <w:rPr>
            <w:rStyle w:val="a4"/>
          </w:rPr>
          <w:t>постановлением</w:t>
        </w:r>
      </w:hyperlink>
      <w:r>
        <w:t xml:space="preserve"> Правительства Российской Федерации от 29 декабря 2011 г. N 1178 (далее - Основы ценообразования).</w:t>
      </w:r>
    </w:p>
    <w:p w:rsidR="00000000" w:rsidRDefault="002C1F88">
      <w:bookmarkStart w:id="509" w:name="sub_200262"/>
      <w:bookmarkEnd w:id="508"/>
      <w:r>
        <w:t xml:space="preserve">2. Понятия, используемые в настоящих Правилах, имеют значения, указанные в </w:t>
      </w:r>
      <w:hyperlink w:anchor="sub_200150" w:history="1">
        <w:r>
          <w:rPr>
            <w:rStyle w:val="a4"/>
          </w:rPr>
          <w:t>Основах</w:t>
        </w:r>
      </w:hyperlink>
      <w:r>
        <w:t xml:space="preserve"> ценообразования.</w:t>
      </w:r>
    </w:p>
    <w:p w:rsidR="00000000" w:rsidRDefault="002C1F88">
      <w:bookmarkStart w:id="510" w:name="sub_200263"/>
      <w:bookmarkEnd w:id="509"/>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sub_200275" w:history="1">
        <w:r>
          <w:rPr>
            <w:rStyle w:val="a4"/>
          </w:rPr>
          <w:t>пунктах 15 - 17</w:t>
        </w:r>
      </w:hyperlink>
      <w:r>
        <w:t xml:space="preserve"> настоящих Правил, Федеральная служба по тарифам устанавливает в течение 14 дней со дня внесения проекта </w:t>
      </w:r>
      <w:hyperlink r:id="rId245" w:history="1">
        <w:r>
          <w:rPr>
            <w:rStyle w:val="a4"/>
          </w:rPr>
          <w:t>федерального закона</w:t>
        </w:r>
      </w:hyperlink>
      <w:r>
        <w:t xml:space="preserve"> о федеральном бюджете на оче</w:t>
      </w:r>
      <w:r>
        <w:t>редной финансовый год и плановый период в Государственную Думу Федерального Собрания Российской Федерации:</w:t>
      </w:r>
    </w:p>
    <w:p w:rsidR="00000000" w:rsidRDefault="002C1F88">
      <w:bookmarkStart w:id="511" w:name="sub_200344"/>
      <w:bookmarkEnd w:id="510"/>
      <w:r>
        <w:t>1) предельные (минимальный и (или) максимальный) уровни цен (тарифов) на электрическую энергию, поставляемую населению и приравне</w:t>
      </w:r>
      <w:r>
        <w:t>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w:t>
      </w:r>
      <w:r>
        <w:t>инято решение об установлении социальной нормы потребления);</w:t>
      </w:r>
    </w:p>
    <w:p w:rsidR="00000000" w:rsidRDefault="002C1F88">
      <w:bookmarkStart w:id="512" w:name="sub_200345"/>
      <w:bookmarkEnd w:id="511"/>
      <w:r>
        <w:t>2) </w:t>
      </w:r>
      <w:hyperlink r:id="rId246" w:history="1">
        <w:r>
          <w:rPr>
            <w:rStyle w:val="a4"/>
          </w:rPr>
          <w:t>предельные (минимальный и (или) максимальный) уровни цен (тарифов)</w:t>
        </w:r>
      </w:hyperlink>
      <w:r>
        <w:t xml:space="preserve"> на электрическую энергию (мощность), пос</w:t>
      </w:r>
      <w:r>
        <w:t>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2C1F88">
      <w:bookmarkStart w:id="513" w:name="sub_200264"/>
      <w:bookmarkEnd w:id="512"/>
      <w:r>
        <w:t xml:space="preserve">4. В рамках </w:t>
      </w:r>
      <w:r>
        <w:t>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w:t>
      </w:r>
      <w:r>
        <w:t>е регулируемые цены (тарифы) на электрическую энергию (мощность).</w:t>
      </w:r>
    </w:p>
    <w:p w:rsidR="00000000" w:rsidRDefault="002C1F88">
      <w:bookmarkStart w:id="514" w:name="sub_200265"/>
      <w:bookmarkEnd w:id="513"/>
      <w: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w:t>
      </w:r>
      <w:r>
        <w:t xml:space="preserve">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w:t>
      </w:r>
      <w:r>
        <w:lastRenderedPageBreak/>
        <w:t>информации представляют в указанном виде статистическую информацию.</w:t>
      </w:r>
    </w:p>
    <w:bookmarkEnd w:id="514"/>
    <w:p w:rsidR="00000000" w:rsidRDefault="002C1F88">
      <w:r>
        <w:t>По запросу Федеральной службы по тарифам указанная информация представляется также на бумажном носителе.</w:t>
      </w:r>
    </w:p>
    <w:p w:rsidR="00000000" w:rsidRDefault="002C1F88">
      <w:r>
        <w:t>Федеральная служба по тарифам определяет периодичность, способы, сроки и форму представления такой информации.</w:t>
      </w:r>
    </w:p>
    <w:p w:rsidR="00000000" w:rsidRDefault="002C1F88">
      <w:bookmarkStart w:id="515" w:name="sub_200266"/>
      <w:r>
        <w:t>6. </w:t>
      </w:r>
      <w:r>
        <w:t>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w:t>
      </w:r>
      <w:r>
        <w:t>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w:t>
      </w:r>
      <w:r>
        <w:t>овленном порядке.</w:t>
      </w:r>
    </w:p>
    <w:p w:rsidR="00000000" w:rsidRDefault="002C1F88">
      <w:pPr>
        <w:pStyle w:val="afc"/>
        <w:rPr>
          <w:color w:val="000000"/>
          <w:sz w:val="16"/>
          <w:szCs w:val="16"/>
        </w:rPr>
      </w:pPr>
      <w:bookmarkStart w:id="516" w:name="sub_200267"/>
      <w:bookmarkEnd w:id="515"/>
      <w:r>
        <w:rPr>
          <w:color w:val="000000"/>
          <w:sz w:val="16"/>
          <w:szCs w:val="16"/>
        </w:rPr>
        <w:t>Информация об изменениях:</w:t>
      </w:r>
    </w:p>
    <w:bookmarkEnd w:id="516"/>
    <w:p w:rsidR="00000000" w:rsidRDefault="002C1F88">
      <w:pPr>
        <w:pStyle w:val="afd"/>
      </w:pPr>
      <w:r>
        <w:fldChar w:fldCharType="begin"/>
      </w:r>
      <w:r>
        <w:instrText>HYPERLINK "http://ivo.garant.ru/document?id=70735586&amp;sub=4"</w:instrText>
      </w:r>
      <w:r>
        <w:fldChar w:fldCharType="separate"/>
      </w:r>
      <w:r>
        <w:rPr>
          <w:rStyle w:val="a4"/>
        </w:rPr>
        <w:t>Постановлением</w:t>
      </w:r>
      <w:r>
        <w:fldChar w:fldCharType="end"/>
      </w:r>
      <w:r>
        <w:t xml:space="preserve"> Правительства РФ от 26 декабря 2014 г. N 1542 в пункт 7 внесены изменения</w:t>
      </w:r>
    </w:p>
    <w:p w:rsidR="00000000" w:rsidRDefault="002C1F88">
      <w:pPr>
        <w:pStyle w:val="afd"/>
      </w:pPr>
      <w:r>
        <w:t>См. текст пункта в предыдущей р</w:t>
      </w:r>
      <w:r>
        <w:t>едакции</w:t>
      </w:r>
    </w:p>
    <w:p w:rsidR="00000000" w:rsidRDefault="002C1F88">
      <w:r>
        <w:t>7. Цены (тарифы) и (или) их предельные уровни вводятся в действие с начала очередного года на срок не менее 12 месяцев.</w:t>
      </w:r>
    </w:p>
    <w:p w:rsidR="00000000" w:rsidRDefault="002C1F88">
      <w:bookmarkStart w:id="517" w:name="sub_2072"/>
      <w:r>
        <w:t>Срок действия утвержденных цен (тарифов) на электрическую энергию (мощность), поставляемую покупателям на розничных рынк</w:t>
      </w:r>
      <w:r>
        <w:t>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w:t>
      </w:r>
      <w:r>
        <w:t xml:space="preserve">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sub_200267" w:history="1">
        <w:r>
          <w:rPr>
            <w:rStyle w:val="a4"/>
          </w:rPr>
          <w:t>абзаца первого</w:t>
        </w:r>
      </w:hyperlink>
      <w:r>
        <w:t xml:space="preserve"> настоящего пункта.</w:t>
      </w:r>
    </w:p>
    <w:p w:rsidR="00000000" w:rsidRDefault="002C1F88">
      <w:bookmarkStart w:id="518" w:name="sub_2002672"/>
      <w:bookmarkEnd w:id="517"/>
      <w:r>
        <w:t>Действие настоящего пункта</w:t>
      </w:r>
      <w:r>
        <w:t xml:space="preserve">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w:t>
      </w:r>
      <w:hyperlink r:id="rId247" w:history="1">
        <w:r>
          <w:rPr>
            <w:rStyle w:val="a4"/>
          </w:rPr>
          <w:t>законодательством</w:t>
        </w:r>
      </w:hyperlink>
      <w:r>
        <w:t xml:space="preserve"> Россий</w:t>
      </w:r>
      <w:r>
        <w:t>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w:t>
      </w:r>
      <w:r>
        <w:t>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w:t>
      </w:r>
      <w:r>
        <w:t>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w:t>
      </w:r>
      <w:r>
        <w:t xml:space="preserve">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w:t>
      </w:r>
      <w:r>
        <w:t xml:space="preserve">менее 8900 кВт и на уровне напряжения не ниже 35 кВ, а также на решения об установлении цен на электрическую энергию и </w:t>
      </w:r>
      <w:r>
        <w:lastRenderedPageBreak/>
        <w:t>мощность, производимые с использованием генерирующего объекта, поставляющего мощность в вынужденном режиме, и генерирующих объектов, отне</w:t>
      </w:r>
      <w:r>
        <w:t>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w:t>
      </w:r>
      <w:r>
        <w:t>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w:t>
      </w:r>
      <w:r>
        <w:t>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w:t>
      </w:r>
      <w:r>
        <w:t>доставлении мощности и предельный объем поставки мощности которого равен нулю в течение 12 месяцев.</w:t>
      </w:r>
    </w:p>
    <w:p w:rsidR="00000000" w:rsidRDefault="002C1F88">
      <w:bookmarkStart w:id="519" w:name="sub_200268"/>
      <w:bookmarkEnd w:id="518"/>
      <w:r>
        <w:t>8. Установление цен (тарифов) и (или) предельных уровней производится регулирующими органами путем рассмотрения соответствующих дел, ес</w:t>
      </w:r>
      <w:r>
        <w:t>ли иное не предусмотрено настоящими Правилами.</w:t>
      </w:r>
    </w:p>
    <w:bookmarkEnd w:id="519"/>
    <w:p w:rsidR="00000000" w:rsidRDefault="002C1F88">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w:t>
      </w:r>
      <w:r>
        <w:t>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000000" w:rsidRDefault="002C1F88">
      <w:r>
        <w:t>Регулирующие органы определяют срок пред</w:t>
      </w:r>
      <w:r>
        <w:t>ставления материалов, который не может быть менее 7 дней со дня поступления запроса в  организацию.</w:t>
      </w:r>
    </w:p>
    <w:p w:rsidR="00000000" w:rsidRDefault="002C1F88">
      <w:pPr>
        <w:pStyle w:val="afc"/>
        <w:rPr>
          <w:color w:val="000000"/>
          <w:sz w:val="16"/>
          <w:szCs w:val="16"/>
        </w:rPr>
      </w:pPr>
      <w:bookmarkStart w:id="520" w:name="sub_2002681"/>
      <w:r>
        <w:rPr>
          <w:color w:val="000000"/>
          <w:sz w:val="16"/>
          <w:szCs w:val="16"/>
        </w:rPr>
        <w:t>Информация об изменениях:</w:t>
      </w:r>
    </w:p>
    <w:bookmarkEnd w:id="520"/>
    <w:p w:rsidR="00000000" w:rsidRDefault="002C1F88">
      <w:pPr>
        <w:pStyle w:val="afd"/>
      </w:pPr>
      <w:r>
        <w:fldChar w:fldCharType="begin"/>
      </w:r>
      <w:r>
        <w:instrText>HYPERLINK "http://ivo.garant.ru/document?id=70576444&amp;sub=9"</w:instrText>
      </w:r>
      <w:r>
        <w:fldChar w:fldCharType="separate"/>
      </w:r>
      <w:r>
        <w:rPr>
          <w:rStyle w:val="a4"/>
        </w:rPr>
        <w:t>Постановлением</w:t>
      </w:r>
      <w:r>
        <w:fldChar w:fldCharType="end"/>
      </w:r>
      <w:r>
        <w:t xml:space="preserve"> Правительства РФ от 11 июня 201</w:t>
      </w:r>
      <w:r>
        <w:t>4 г. N 542 Правила дополнены пунктом 8.1</w:t>
      </w:r>
    </w:p>
    <w:p w:rsidR="00000000" w:rsidRDefault="002C1F88">
      <w:r>
        <w:t xml:space="preserve">8.1. При установлении (пересмотре) предельных (минимальных и (или) максимальных) уровней цен (тарифов), указанных в </w:t>
      </w:r>
      <w:hyperlink w:anchor="sub_200263" w:history="1">
        <w:r>
          <w:rPr>
            <w:rStyle w:val="a4"/>
          </w:rPr>
          <w:t>пункте 3</w:t>
        </w:r>
      </w:hyperlink>
      <w:r>
        <w:t xml:space="preserve"> настоящих Правил, а также платы за технологическое присоединен</w:t>
      </w:r>
      <w:r>
        <w:t>ие дела об их установлении не открываются.</w:t>
      </w:r>
    </w:p>
    <w:p w:rsidR="00000000" w:rsidRDefault="002C1F88">
      <w:bookmarkStart w:id="521" w:name="sub_200269"/>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000000" w:rsidRDefault="002C1F88">
      <w:bookmarkStart w:id="522" w:name="sub_200346"/>
      <w:bookmarkEnd w:id="521"/>
      <w:r>
        <w:t>1) цен (тарифов) на э</w:t>
      </w:r>
      <w:r>
        <w:t>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000000" w:rsidRDefault="002C1F88">
      <w:bookmarkStart w:id="523" w:name="sub_200347"/>
      <w:bookmarkEnd w:id="522"/>
      <w:r>
        <w:t>2) ц</w:t>
      </w:r>
      <w:r>
        <w:t>ен на электрическую энергию и мощность, производимые с использованием генерирующего объекта, поставляющего мощность в вынужденном режиме;</w:t>
      </w:r>
    </w:p>
    <w:p w:rsidR="00000000" w:rsidRDefault="002C1F88">
      <w:bookmarkStart w:id="524" w:name="sub_200348"/>
      <w:bookmarkEnd w:id="523"/>
      <w:r>
        <w:t>3) цен на мощность для генерирующих объектов, в отношении которых были указаны наиболее высокие це</w:t>
      </w:r>
      <w:r>
        <w:t>ны в ценовых заявках на конкурентный отбор мощности;</w:t>
      </w:r>
    </w:p>
    <w:p w:rsidR="00000000" w:rsidRDefault="002C1F88">
      <w:bookmarkStart w:id="525" w:name="sub_200349"/>
      <w:bookmarkEnd w:id="524"/>
      <w:r>
        <w:t xml:space="preserve">4) цен на мощность вводимых в эксплуатацию новых атомных станций и </w:t>
      </w:r>
      <w:r>
        <w:lastRenderedPageBreak/>
        <w:t>гидроэлектростанций, в том числе гидроаккумулирующих электростанций.</w:t>
      </w:r>
    </w:p>
    <w:p w:rsidR="00000000" w:rsidRDefault="002C1F88">
      <w:pPr>
        <w:pStyle w:val="afc"/>
        <w:rPr>
          <w:color w:val="000000"/>
          <w:sz w:val="16"/>
          <w:szCs w:val="16"/>
        </w:rPr>
      </w:pPr>
      <w:bookmarkStart w:id="526" w:name="sub_20091"/>
      <w:bookmarkEnd w:id="525"/>
      <w:r>
        <w:rPr>
          <w:color w:val="000000"/>
          <w:sz w:val="16"/>
          <w:szCs w:val="16"/>
        </w:rPr>
        <w:t>Информация об изменениях:</w:t>
      </w:r>
    </w:p>
    <w:bookmarkEnd w:id="526"/>
    <w:p w:rsidR="00000000" w:rsidRDefault="002C1F88">
      <w:pPr>
        <w:pStyle w:val="afd"/>
      </w:pPr>
      <w:r>
        <w:fldChar w:fldCharType="begin"/>
      </w:r>
      <w:r>
        <w:instrText>HYPERLINK "http://ivo.garant.ru/document?id=70617736&amp;sub=1002"</w:instrText>
      </w:r>
      <w:r>
        <w:fldChar w:fldCharType="separate"/>
      </w:r>
      <w:r>
        <w:rPr>
          <w:rStyle w:val="a4"/>
        </w:rPr>
        <w:t>Постановлением</w:t>
      </w:r>
      <w:r>
        <w:fldChar w:fldCharType="end"/>
      </w:r>
      <w:r>
        <w:t xml:space="preserve"> Правительства РФ от 9 августа 2014 г. N 787 в пункт 9.1 внесены изменения</w:t>
      </w:r>
    </w:p>
    <w:p w:rsidR="00000000" w:rsidRDefault="002C1F88">
      <w:pPr>
        <w:pStyle w:val="afd"/>
      </w:pPr>
      <w:r>
        <w:t>См. текст пункта в предыдущей редакции</w:t>
      </w:r>
    </w:p>
    <w:p w:rsidR="00000000" w:rsidRDefault="002C1F88">
      <w:r>
        <w:t>9.1. Регулирующий орган отказывает в открытии дела об ус</w:t>
      </w:r>
      <w:r>
        <w:t>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w:t>
      </w:r>
      <w:r>
        <w:t xml:space="preserve">ходимой валовой выручки), подлежащих регулированию, в порядке, установленном </w:t>
      </w:r>
      <w:hyperlink r:id="rId248"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249" w:history="1">
        <w:r>
          <w:rPr>
            <w:rStyle w:val="a4"/>
          </w:rPr>
          <w:t>постановлением</w:t>
        </w:r>
      </w:hyperlink>
      <w:r>
        <w:t xml:space="preserve"> Правительства Российской Федерации от 21 января 2004 г. N 24, или указанное опубликованное предложение не соответствует </w:t>
      </w:r>
      <w:hyperlink r:id="rId250" w:history="1">
        <w:r>
          <w:rPr>
            <w:rStyle w:val="a4"/>
          </w:rPr>
          <w:t>предложени</w:t>
        </w:r>
        <w:r>
          <w:rPr>
            <w:rStyle w:val="a4"/>
          </w:rPr>
          <w:t>ю</w:t>
        </w:r>
      </w:hyperlink>
      <w:r>
        <w:t>, представляемому в орган регулирования.</w:t>
      </w:r>
    </w:p>
    <w:p w:rsidR="00000000" w:rsidRDefault="002C1F88">
      <w:bookmarkStart w:id="527" w:name="sub_20027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w:t>
      </w:r>
      <w:r>
        <w:t xml:space="preserve">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w:t>
      </w:r>
      <w:hyperlink r:id="rId251" w:history="1">
        <w:r>
          <w:rPr>
            <w:rStyle w:val="a4"/>
          </w:rPr>
          <w:t>методическими указаниями</w:t>
        </w:r>
      </w:hyperlink>
      <w:r>
        <w:t xml:space="preserve">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w:t>
      </w:r>
      <w:r>
        <w:t>ифам, и экономического обоснования исходных данных.</w:t>
      </w:r>
    </w:p>
    <w:p w:rsidR="00000000" w:rsidRDefault="002C1F88">
      <w:pPr>
        <w:pStyle w:val="afc"/>
        <w:rPr>
          <w:color w:val="000000"/>
          <w:sz w:val="16"/>
          <w:szCs w:val="16"/>
        </w:rPr>
      </w:pPr>
      <w:bookmarkStart w:id="528" w:name="sub_200271"/>
      <w:bookmarkEnd w:id="527"/>
      <w:r>
        <w:rPr>
          <w:color w:val="000000"/>
          <w:sz w:val="16"/>
          <w:szCs w:val="16"/>
        </w:rPr>
        <w:t>Информация об изменениях:</w:t>
      </w:r>
    </w:p>
    <w:bookmarkEnd w:id="528"/>
    <w:p w:rsidR="00000000" w:rsidRDefault="002C1F88">
      <w:pPr>
        <w:pStyle w:val="afd"/>
      </w:pPr>
      <w:r>
        <w:fldChar w:fldCharType="begin"/>
      </w:r>
      <w:r>
        <w:instrText>HYPERLINK "http://ivo.garant.ru/document?id=70322296&amp;sub=2042"</w:instrText>
      </w:r>
      <w:r>
        <w:fldChar w:fldCharType="separate"/>
      </w:r>
      <w:r>
        <w:rPr>
          <w:rStyle w:val="a4"/>
        </w:rPr>
        <w:t>Постановлением</w:t>
      </w:r>
      <w:r>
        <w:fldChar w:fldCharType="end"/>
      </w:r>
      <w:r>
        <w:t xml:space="preserve"> Правительства РФ от 22 июля 2013 г. N 614 в пункт 11 внесены изменен</w:t>
      </w:r>
      <w:r>
        <w:t>ия</w:t>
      </w:r>
    </w:p>
    <w:p w:rsidR="00000000" w:rsidRDefault="002C1F88">
      <w:pPr>
        <w:pStyle w:val="afd"/>
      </w:pPr>
      <w:r>
        <w:t>См. текст пункта в предыдущей редакции</w:t>
      </w:r>
    </w:p>
    <w:p w:rsidR="00000000" w:rsidRDefault="002C1F88">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w:t>
      </w:r>
      <w:r>
        <w:t>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w:t>
      </w:r>
      <w:r>
        <w:t>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w:t>
      </w:r>
      <w:r>
        <w:t xml:space="preserve"> организациям.</w:t>
      </w:r>
    </w:p>
    <w:p w:rsidR="00000000" w:rsidRDefault="002C1F88">
      <w:bookmarkStart w:id="529" w:name="sub_2002712"/>
      <w:r>
        <w:t xml:space="preserve">При установлении социальной нормы потребления в соответствии с </w:t>
      </w:r>
      <w:hyperlink w:anchor="sub_1000" w:history="1">
        <w:r>
          <w:rPr>
            <w:rStyle w:val="a4"/>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w:t>
      </w:r>
      <w:r>
        <w:t xml:space="preserve">ю деятельность, представляют информацию о планируемых объемах потребления электрической энергии (мощности) населением на очередной период </w:t>
      </w:r>
      <w:r>
        <w:lastRenderedPageBreak/>
        <w:t>регулирования с указанием объемов электрической энергии, поставляемой населению и приравненным к нему категориям потре</w:t>
      </w:r>
      <w:r>
        <w:t xml:space="preserve">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252" w:history="1">
        <w:r>
          <w:rPr>
            <w:rStyle w:val="a4"/>
          </w:rPr>
          <w:t>перечень</w:t>
        </w:r>
      </w:hyperlink>
      <w:r>
        <w:t xml:space="preserve"> субъектов Российской Федерации, на терри</w:t>
      </w:r>
      <w:r>
        <w:t>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000000" w:rsidRDefault="002C1F88">
      <w:bookmarkStart w:id="530" w:name="sub_200272"/>
      <w:bookmarkEnd w:id="529"/>
      <w:r>
        <w:t>12. Организации, осуществляющие регулируемую деятельность, до 1 </w:t>
      </w:r>
      <w:r>
        <w:t>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w:t>
      </w:r>
      <w:r>
        <w:t>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w:t>
      </w:r>
      <w:r>
        <w:t xml:space="preserve">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w:t>
      </w:r>
      <w:r>
        <w:t>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w:t>
      </w:r>
      <w:r>
        <w:t>аконном основании территориальным сетевым организациям.</w:t>
      </w:r>
    </w:p>
    <w:p w:rsidR="00000000" w:rsidRDefault="002C1F88">
      <w:bookmarkStart w:id="531" w:name="sub_200273"/>
      <w:bookmarkEnd w:id="530"/>
      <w:r>
        <w:t>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w:t>
      </w:r>
      <w:r>
        <w:t xml:space="preserve">нологических особенностей работы которых для этих собственников или иных законных владельцев </w:t>
      </w:r>
      <w:hyperlink r:id="rId253" w:history="1">
        <w:r>
          <w:rPr>
            <w:rStyle w:val="a4"/>
          </w:rPr>
          <w:t>Федеральным законом</w:t>
        </w:r>
      </w:hyperlink>
      <w:r>
        <w:t xml:space="preserve"> "Об электроэнергетике" установлена обязанность оказывать услуги по обеспечению систе</w:t>
      </w:r>
      <w:r>
        <w:t>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w:t>
      </w:r>
      <w:r>
        <w:t xml:space="preserve">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sub_200270" w:history="1">
        <w:r>
          <w:rPr>
            <w:rStyle w:val="a4"/>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000000" w:rsidRDefault="002C1F88">
      <w:pPr>
        <w:pStyle w:val="afc"/>
        <w:rPr>
          <w:color w:val="000000"/>
          <w:sz w:val="16"/>
          <w:szCs w:val="16"/>
        </w:rPr>
      </w:pPr>
      <w:bookmarkStart w:id="532" w:name="sub_200274"/>
      <w:bookmarkEnd w:id="531"/>
      <w:r>
        <w:rPr>
          <w:color w:val="000000"/>
          <w:sz w:val="16"/>
          <w:szCs w:val="16"/>
        </w:rPr>
        <w:t>Информация об изменениях:</w:t>
      </w:r>
    </w:p>
    <w:bookmarkEnd w:id="532"/>
    <w:p w:rsidR="00000000" w:rsidRDefault="002C1F88">
      <w:pPr>
        <w:pStyle w:val="afd"/>
      </w:pPr>
      <w:r>
        <w:fldChar w:fldCharType="begin"/>
      </w:r>
      <w:r>
        <w:instrText>HYPERLINK "http://ivo.garant.ru/document?id=70775296&amp;sub=1022"</w:instrText>
      </w:r>
      <w:r>
        <w:fldChar w:fldCharType="separate"/>
      </w:r>
      <w:r>
        <w:rPr>
          <w:rStyle w:val="a4"/>
        </w:rPr>
        <w:t>Постановлением</w:t>
      </w:r>
      <w:r>
        <w:fldChar w:fldCharType="end"/>
      </w:r>
      <w:r>
        <w:t xml:space="preserve"> Правительства РФ от 19 февраля 2015 г. N 139 в пункт 14 внесены изменения</w:t>
      </w:r>
    </w:p>
    <w:p w:rsidR="00000000" w:rsidRDefault="002C1F88">
      <w:pPr>
        <w:pStyle w:val="afd"/>
      </w:pPr>
      <w:r>
        <w:t>См. текст пункта в предыдущей редакции</w:t>
      </w:r>
    </w:p>
    <w:p w:rsidR="00000000" w:rsidRDefault="002C1F88">
      <w:r>
        <w:t xml:space="preserve">14. Производители </w:t>
      </w:r>
      <w:r>
        <w:t xml:space="preserve">электрической энергии - поставщики оптового рынка, в отношении которых в соответствии с </w:t>
      </w:r>
      <w:hyperlink r:id="rId254" w:history="1">
        <w:r>
          <w:rPr>
            <w:rStyle w:val="a4"/>
          </w:rPr>
          <w:t>Федеральным законом</w:t>
        </w:r>
      </w:hyperlink>
      <w:r>
        <w:t xml:space="preserve"> "Об электроэнергетике" и </w:t>
      </w:r>
      <w:hyperlink w:anchor="sub_1000" w:history="1">
        <w:r>
          <w:rPr>
            <w:rStyle w:val="a4"/>
          </w:rPr>
          <w:t>Основами ценообразования</w:t>
        </w:r>
      </w:hyperlink>
      <w:r>
        <w:t xml:space="preserve">, применяется государственное регулирование цен (тарифов), организации коммерческой и </w:t>
      </w:r>
      <w:r>
        <w:lastRenderedPageBreak/>
        <w:t>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w:t>
      </w:r>
      <w:r>
        <w:t>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w:t>
      </w:r>
      <w:r>
        <w:t>вующего очередному периоду регулирования.</w:t>
      </w:r>
    </w:p>
    <w:p w:rsidR="00000000" w:rsidRDefault="002C1F88">
      <w:bookmarkStart w:id="533" w:name="sub_201402"/>
      <w:r>
        <w:t xml:space="preserve">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w:t>
      </w:r>
      <w:r>
        <w:t>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000000" w:rsidRDefault="002C1F88">
      <w:bookmarkStart w:id="534" w:name="sub_201403"/>
      <w:bookmarkEnd w:id="533"/>
      <w:r>
        <w:t>Для установл</w:t>
      </w:r>
      <w:r>
        <w:t>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w:t>
      </w:r>
      <w:r>
        <w:t>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000000" w:rsidRDefault="002C1F88">
      <w:bookmarkStart w:id="535" w:name="sub_201404"/>
      <w:bookmarkEnd w:id="534"/>
      <w:r>
        <w:t>В случае проведения конкурентного отбора мощности в году, предшествующем году поставки мощнос</w:t>
      </w:r>
      <w:r>
        <w:t>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w:t>
      </w:r>
      <w:r>
        <w:t>урентный отбор мощности. </w:t>
      </w:r>
    </w:p>
    <w:bookmarkEnd w:id="535"/>
    <w:p w:rsidR="00000000" w:rsidRDefault="002C1F88">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w:t>
      </w:r>
      <w:r>
        <w:t xml:space="preserve">ченного органа о необходимости отказа в выводе объекта диспетчеризации из эксплуатации в соответствии с </w:t>
      </w:r>
      <w:hyperlink r:id="rId255" w:history="1">
        <w:r>
          <w:rPr>
            <w:rStyle w:val="a4"/>
          </w:rPr>
          <w:t>Правилами</w:t>
        </w:r>
      </w:hyperlink>
      <w:r>
        <w:t xml:space="preserve"> вывода объектов электроэнергетики в ремонт и из эксплуатации либо вступило в сил</w:t>
      </w:r>
      <w:r>
        <w:t>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w:t>
      </w:r>
      <w:r>
        <w:t>лектрическую энергию (мощность) до 1 декабря года, предшествующего году поставки мощности.</w:t>
      </w:r>
    </w:p>
    <w:p w:rsidR="00000000" w:rsidRDefault="002C1F88">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w:t>
      </w:r>
      <w:r>
        <w:t xml:space="preserve">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256" w:history="1">
        <w:r>
          <w:rPr>
            <w:rStyle w:val="a4"/>
          </w:rPr>
          <w:t>Прави</w:t>
        </w:r>
        <w:r>
          <w:rPr>
            <w:rStyle w:val="a4"/>
          </w:rPr>
          <w:t>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w:t>
      </w:r>
      <w:r>
        <w:t xml:space="preserve">ной службой по тарифам </w:t>
      </w:r>
      <w:r>
        <w:lastRenderedPageBreak/>
        <w:t>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w:t>
      </w:r>
      <w:r>
        <w:t>ами либо вступления в силу указанного решения Правительства Российской Федерации. </w:t>
      </w:r>
    </w:p>
    <w:p w:rsidR="00000000" w:rsidRDefault="002C1F88">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w:t>
      </w:r>
      <w:r>
        <w:t>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000000" w:rsidRDefault="002C1F88">
      <w:r>
        <w:t>дата предоставления поставщиком Федеральной службе по тариф</w:t>
      </w:r>
      <w:r>
        <w:t>ам информации, необходимой для установления указанных цен;</w:t>
      </w:r>
    </w:p>
    <w:p w:rsidR="00000000" w:rsidRDefault="002C1F88">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257" w:history="1">
        <w:r>
          <w:rPr>
            <w:rStyle w:val="a4"/>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000000" w:rsidRDefault="002C1F88">
      <w:bookmarkStart w:id="536" w:name="sub_20027410"/>
      <w:r>
        <w:t xml:space="preserve">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w:t>
      </w:r>
      <w:r>
        <w:t>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w:t>
      </w:r>
      <w:r>
        <w:t>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000000" w:rsidRDefault="002C1F88">
      <w:bookmarkStart w:id="537" w:name="sub_201405"/>
      <w:bookmarkEnd w:id="536"/>
      <w:r>
        <w:t>Для установления регулируемых ур</w:t>
      </w:r>
      <w:r>
        <w:t xml:space="preserve">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w:t>
      </w:r>
      <w:r>
        <w:t>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w:t>
      </w:r>
      <w:r>
        <w:t>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bookmarkEnd w:id="537"/>
    <w:p w:rsidR="00000000" w:rsidRDefault="002C1F88">
      <w:r>
        <w:t>помесячный расчет полезного отпуска электрической и тепловой</w:t>
      </w:r>
      <w:r>
        <w:t xml:space="preserve"> энергии;</w:t>
      </w:r>
    </w:p>
    <w:p w:rsidR="00000000" w:rsidRDefault="002C1F88">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000000" w:rsidRDefault="002C1F88">
      <w:bookmarkStart w:id="538" w:name="sub_201414"/>
      <w:r>
        <w:t>расчет регулируемых уровней цен (тарифов).</w:t>
      </w:r>
    </w:p>
    <w:p w:rsidR="00000000" w:rsidRDefault="002C1F88">
      <w:bookmarkStart w:id="539" w:name="sub_201415"/>
      <w:bookmarkEnd w:id="538"/>
      <w:r>
        <w:t>Для установления р</w:t>
      </w:r>
      <w:r>
        <w:t xml:space="preserve">егулируемых цен (тарифов), регулируемых уровней цен </w:t>
      </w:r>
      <w:r>
        <w:lastRenderedPageBreak/>
        <w:t>(тарифов)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w:t>
      </w:r>
      <w:r>
        <w:t>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w:t>
      </w:r>
      <w:r>
        <w:t>мация, ранее представленные в соответствии с настоящим пунктом в Федеральную службу по тарифам реорганизованным лицом (реорганизованными лицами).</w:t>
      </w:r>
    </w:p>
    <w:bookmarkEnd w:id="539"/>
    <w:p w:rsidR="00000000" w:rsidRDefault="002C1F88">
      <w:r>
        <w:t>Тарифы для поставщика (индикативные цены для покупателя), который получил в текущем периоде регулиро</w:t>
      </w:r>
      <w:r>
        <w:t>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w:t>
      </w:r>
      <w:r>
        <w:t>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w:t>
      </w:r>
      <w:r>
        <w:t xml:space="preserve"> оптового рынка, правопреемником которого он является, без открытия дела об установлении цен (тарифов).</w:t>
      </w:r>
    </w:p>
    <w:p w:rsidR="00000000" w:rsidRDefault="002C1F88">
      <w:bookmarkStart w:id="540" w:name="sub_200275"/>
      <w:r>
        <w:t>15. </w:t>
      </w:r>
      <w:hyperlink r:id="rId258" w:history="1">
        <w:r>
          <w:rPr>
            <w:rStyle w:val="a4"/>
          </w:rPr>
          <w:t>Утратил силу</w:t>
        </w:r>
      </w:hyperlink>
      <w:r>
        <w:t>.</w:t>
      </w:r>
    </w:p>
    <w:bookmarkEnd w:id="540"/>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пункта 15</w:t>
      </w:r>
    </w:p>
    <w:p w:rsidR="00000000" w:rsidRDefault="002C1F88">
      <w:bookmarkStart w:id="541" w:name="sub_200276"/>
      <w:r>
        <w:t>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w:t>
      </w:r>
      <w:r>
        <w:t>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w:t>
      </w:r>
      <w:r>
        <w:t>ывающими материалами).</w:t>
      </w:r>
    </w:p>
    <w:p w:rsidR="00000000" w:rsidRDefault="002C1F88">
      <w:bookmarkStart w:id="542" w:name="sub_200277"/>
      <w:bookmarkEnd w:id="541"/>
      <w:r>
        <w:t xml:space="preserve">17. К заявлениям, направленным в соответствии с </w:t>
      </w:r>
      <w:hyperlink w:anchor="sub_200272" w:history="1">
        <w:r>
          <w:rPr>
            <w:rStyle w:val="a4"/>
          </w:rPr>
          <w:t>пунктами 12</w:t>
        </w:r>
      </w:hyperlink>
      <w:r>
        <w:t xml:space="preserve">, </w:t>
      </w:r>
      <w:hyperlink w:anchor="sub_200274" w:history="1">
        <w:r>
          <w:rPr>
            <w:rStyle w:val="a4"/>
          </w:rPr>
          <w:t>14</w:t>
        </w:r>
      </w:hyperlink>
      <w:r>
        <w:t xml:space="preserve"> и </w:t>
      </w:r>
      <w:hyperlink w:anchor="sub_200276" w:history="1">
        <w:r>
          <w:rPr>
            <w:rStyle w:val="a4"/>
          </w:rPr>
          <w:t>16</w:t>
        </w:r>
      </w:hyperlink>
      <w:r>
        <w:t xml:space="preserve"> настоящих Правил, организации, осуществляющие регулируемую д</w:t>
      </w:r>
      <w:r>
        <w:t>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000000" w:rsidRDefault="002C1F88">
      <w:bookmarkStart w:id="543" w:name="sub_200350"/>
      <w:bookmarkEnd w:id="542"/>
      <w:r>
        <w:t>1) баланс электрической энергии;</w:t>
      </w:r>
    </w:p>
    <w:p w:rsidR="00000000" w:rsidRDefault="002C1F88">
      <w:bookmarkStart w:id="544" w:name="sub_200351"/>
      <w:bookmarkEnd w:id="543"/>
      <w:r>
        <w:t>2) баланс эле</w:t>
      </w:r>
      <w:r>
        <w:t>ктрической мощности, в том числе информация об установленной, располагаемой и рабочей генерирующей мощности;</w:t>
      </w:r>
    </w:p>
    <w:p w:rsidR="00000000" w:rsidRDefault="002C1F88">
      <w:bookmarkStart w:id="545" w:name="sub_200352"/>
      <w:bookmarkEnd w:id="544"/>
      <w:r>
        <w:t>3) баланс спроса и предложения в отношении тепловой энергии (для субъектов электроэнергетики, осуществляющих производство элект</w:t>
      </w:r>
      <w:r>
        <w:t>рической и тепловой энергии в режиме комбинированной выработки);</w:t>
      </w:r>
    </w:p>
    <w:p w:rsidR="00000000" w:rsidRDefault="002C1F88">
      <w:bookmarkStart w:id="546" w:name="sub_200353"/>
      <w:bookmarkEnd w:id="545"/>
      <w:r>
        <w:t>4) баланс тепловой мощности;</w:t>
      </w:r>
    </w:p>
    <w:p w:rsidR="00000000" w:rsidRDefault="002C1F88">
      <w:bookmarkStart w:id="547" w:name="sub_200354"/>
      <w:bookmarkEnd w:id="546"/>
      <w:r>
        <w:t>5) бухгалтерская и статистическая отчетность за предшествующий период регулирования;</w:t>
      </w:r>
    </w:p>
    <w:p w:rsidR="00000000" w:rsidRDefault="002C1F88">
      <w:bookmarkStart w:id="548" w:name="sub_200355"/>
      <w:bookmarkEnd w:id="547"/>
      <w:r>
        <w:t>6) </w:t>
      </w:r>
      <w:r>
        <w:t xml:space="preserve">расчет полезного отпуска электрической и тепловой энергии с </w:t>
      </w:r>
      <w:r>
        <w:lastRenderedPageBreak/>
        <w:t>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w:t>
      </w:r>
      <w:r>
        <w:t>их производство электрической и тепловой энергии в режиме комбинированной выработки);</w:t>
      </w:r>
    </w:p>
    <w:p w:rsidR="00000000" w:rsidRDefault="002C1F88">
      <w:bookmarkStart w:id="549" w:name="sub_200356"/>
      <w:bookmarkEnd w:id="548"/>
      <w:r>
        <w:t>7) данные о структуре и ценах потребляемого топлива с учетом перевозки;</w:t>
      </w:r>
    </w:p>
    <w:bookmarkEnd w:id="549"/>
    <w:p w:rsidR="00000000" w:rsidRDefault="002C1F88">
      <w:pPr>
        <w:pStyle w:val="afc"/>
        <w:rPr>
          <w:color w:val="000000"/>
          <w:sz w:val="16"/>
          <w:szCs w:val="16"/>
        </w:rPr>
      </w:pPr>
      <w:r>
        <w:rPr>
          <w:color w:val="000000"/>
          <w:sz w:val="16"/>
          <w:szCs w:val="16"/>
        </w:rPr>
        <w:t>Информация об изменениях:</w:t>
      </w:r>
    </w:p>
    <w:bookmarkStart w:id="550" w:name="sub_200357"/>
    <w:p w:rsidR="00000000" w:rsidRDefault="002C1F88">
      <w:pPr>
        <w:pStyle w:val="afd"/>
      </w:pPr>
      <w:r>
        <w:fldChar w:fldCharType="begin"/>
      </w:r>
      <w:r>
        <w:instrText>HYPERLINK "http://ivo.garant.ru/</w:instrText>
      </w:r>
      <w:r>
        <w:instrText>document?id=70576444&amp;sub=12110154"</w:instrText>
      </w:r>
      <w:r>
        <w:fldChar w:fldCharType="separate"/>
      </w:r>
      <w:r>
        <w:rPr>
          <w:rStyle w:val="a4"/>
        </w:rPr>
        <w:t>Постановлением</w:t>
      </w:r>
      <w:r>
        <w:fldChar w:fldCharType="end"/>
      </w:r>
      <w:r>
        <w:t xml:space="preserve"> Правительства РФ от 11 июня 2014 г. N 542 в подпункт 8 внесены изменения</w:t>
      </w:r>
    </w:p>
    <w:bookmarkEnd w:id="550"/>
    <w:p w:rsidR="00000000" w:rsidRDefault="002C1F88">
      <w:pPr>
        <w:pStyle w:val="afd"/>
      </w:pPr>
      <w:r>
        <w:t>См. текст подпункта в предыдущей редакции</w:t>
      </w:r>
    </w:p>
    <w:p w:rsidR="00000000" w:rsidRDefault="002C1F88">
      <w:r>
        <w:t xml:space="preserve">8) расчет расходов и необходимой валовой выручки от осуществления регулируемой </w:t>
      </w:r>
      <w:r>
        <w:t xml:space="preserve">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259" w:history="1">
        <w:r>
          <w:rPr>
            <w:rStyle w:val="a4"/>
          </w:rPr>
          <w:t>методическими указ</w:t>
        </w:r>
        <w:r>
          <w:rPr>
            <w:rStyle w:val="a4"/>
          </w:rPr>
          <w:t>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с приложением экономического обоснования исходных данных (с указанием применяемых но</w:t>
      </w:r>
      <w:r>
        <w:t>рм и нормативов расчета), разработанного в соответствии с методическими указаниями, утверждаемыми Федеральной службой по тарифам;</w:t>
      </w:r>
    </w:p>
    <w:p w:rsidR="00000000" w:rsidRDefault="002C1F88">
      <w:bookmarkStart w:id="551" w:name="sub_200358"/>
      <w:r>
        <w:t>9) расчет тарифов на отдельные услуги, оказываемые на рынках электрической и тепловой энергии;</w:t>
      </w:r>
    </w:p>
    <w:p w:rsidR="00000000" w:rsidRDefault="002C1F88">
      <w:bookmarkStart w:id="552" w:name="sub_200359"/>
      <w:bookmarkEnd w:id="551"/>
      <w:r>
        <w:t>1</w:t>
      </w:r>
      <w:r>
        <w:t>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000000" w:rsidRDefault="002C1F88">
      <w:bookmarkStart w:id="553" w:name="sub_200360"/>
      <w:bookmarkEnd w:id="552"/>
      <w:r>
        <w:t>11) разработанные в соответствии с установленными требованиям</w:t>
      </w:r>
      <w:r>
        <w:t>и программы энергосбережения в случаях, когда разработка таких программ предусмотрена законодательством Российской Федерации;</w:t>
      </w:r>
    </w:p>
    <w:bookmarkEnd w:id="553"/>
    <w:p w:rsidR="00000000" w:rsidRDefault="002C1F88">
      <w:pPr>
        <w:pStyle w:val="afc"/>
        <w:rPr>
          <w:color w:val="000000"/>
          <w:sz w:val="16"/>
          <w:szCs w:val="16"/>
        </w:rPr>
      </w:pPr>
      <w:r>
        <w:rPr>
          <w:color w:val="000000"/>
          <w:sz w:val="16"/>
          <w:szCs w:val="16"/>
        </w:rPr>
        <w:t>Информация об изменениях:</w:t>
      </w:r>
    </w:p>
    <w:bookmarkStart w:id="554" w:name="sub_200361"/>
    <w:p w:rsidR="00000000" w:rsidRDefault="002C1F88">
      <w:pPr>
        <w:pStyle w:val="afd"/>
      </w:pPr>
      <w:r>
        <w:fldChar w:fldCharType="begin"/>
      </w:r>
      <w:r>
        <w:instrText>HYPERLINK "http://ivo.garant.ru/document?id=70083216&amp;sub=300517"</w:instrText>
      </w:r>
      <w:r>
        <w:fldChar w:fldCharType="separate"/>
      </w:r>
      <w:r>
        <w:rPr>
          <w:rStyle w:val="a4"/>
        </w:rPr>
        <w:t>Постановлением</w:t>
      </w:r>
      <w:r>
        <w:fldChar w:fldCharType="end"/>
      </w:r>
      <w:r>
        <w:t xml:space="preserve"> Пр</w:t>
      </w:r>
      <w:r>
        <w:t>авительства РФ от 4 мая 2012 г. N 442 в подпункт 12 внесены изменения</w:t>
      </w:r>
    </w:p>
    <w:bookmarkEnd w:id="554"/>
    <w:p w:rsidR="00000000" w:rsidRDefault="002C1F88">
      <w:pPr>
        <w:pStyle w:val="afd"/>
      </w:pPr>
      <w:r>
        <w:t>См. текст подпункта в предыдущей редакции</w:t>
      </w:r>
    </w:p>
    <w:p w:rsidR="00000000" w:rsidRDefault="002C1F88">
      <w:r>
        <w:t>12) оценка экономически не обоснованных расходов (доходов), расходов, не учтенных в составе тарифов, дохода, недополученного по незави</w:t>
      </w:r>
      <w:r>
        <w:t>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w:t>
      </w:r>
      <w:r>
        <w:t>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w:t>
      </w:r>
      <w:r>
        <w:t>х бездоговорное потребление электрической энергии;</w:t>
      </w:r>
    </w:p>
    <w:p w:rsidR="00000000" w:rsidRDefault="002C1F88">
      <w:pPr>
        <w:pStyle w:val="afc"/>
        <w:rPr>
          <w:color w:val="000000"/>
          <w:sz w:val="16"/>
          <w:szCs w:val="16"/>
        </w:rPr>
      </w:pPr>
      <w:r>
        <w:rPr>
          <w:color w:val="000000"/>
          <w:sz w:val="16"/>
          <w:szCs w:val="16"/>
        </w:rPr>
        <w:t>Информация об изменениях:</w:t>
      </w:r>
    </w:p>
    <w:bookmarkStart w:id="555" w:name="sub_200362"/>
    <w:p w:rsidR="00000000" w:rsidRDefault="002C1F88">
      <w:pPr>
        <w:pStyle w:val="afd"/>
      </w:pPr>
      <w:r>
        <w:fldChar w:fldCharType="begin"/>
      </w:r>
      <w:r>
        <w:instrText>HYPERLINK "http://ivo.garant.ru/document?id=70769402&amp;sub=10122"</w:instrText>
      </w:r>
      <w:r>
        <w:fldChar w:fldCharType="separate"/>
      </w:r>
      <w:r>
        <w:rPr>
          <w:rStyle w:val="a4"/>
        </w:rPr>
        <w:t>Постановлением</w:t>
      </w:r>
      <w:r>
        <w:fldChar w:fldCharType="end"/>
      </w:r>
      <w:r>
        <w:t xml:space="preserve"> Правительства РФ от 13 февраля 2015 г. N 120 в подпункт 13 внесены изменения</w:t>
      </w:r>
    </w:p>
    <w:bookmarkEnd w:id="555"/>
    <w:p w:rsidR="00000000" w:rsidRDefault="002C1F88">
      <w:pPr>
        <w:pStyle w:val="afd"/>
      </w:pPr>
      <w:r>
        <w:t>С</w:t>
      </w:r>
      <w:r>
        <w:t>м. текст подпункта в предыдущей редакции</w:t>
      </w:r>
    </w:p>
    <w:p w:rsidR="00000000" w:rsidRDefault="002C1F88">
      <w:r>
        <w:lastRenderedPageBreak/>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w:t>
      </w:r>
      <w:r>
        <w:t>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000000" w:rsidRDefault="002C1F88">
      <w:pPr>
        <w:pStyle w:val="afc"/>
        <w:rPr>
          <w:color w:val="000000"/>
          <w:sz w:val="16"/>
          <w:szCs w:val="16"/>
        </w:rPr>
      </w:pPr>
      <w:r>
        <w:rPr>
          <w:color w:val="000000"/>
          <w:sz w:val="16"/>
          <w:szCs w:val="16"/>
        </w:rPr>
        <w:t>Информация об изменениях:</w:t>
      </w:r>
    </w:p>
    <w:bookmarkStart w:id="556" w:name="sub_20036214"/>
    <w:p w:rsidR="00000000" w:rsidRDefault="002C1F88">
      <w:pPr>
        <w:pStyle w:val="afd"/>
      </w:pPr>
      <w:r>
        <w:fldChar w:fldCharType="begin"/>
      </w:r>
      <w:r>
        <w:instrText>HYPERLINK "http://ivo.garant.ru/document?id=70083216&amp;sub=3005</w:instrText>
      </w:r>
      <w:r>
        <w:instrText>18"</w:instrText>
      </w:r>
      <w:r>
        <w:fldChar w:fldCharType="separate"/>
      </w:r>
      <w:r>
        <w:rPr>
          <w:rStyle w:val="a4"/>
        </w:rPr>
        <w:t>Постановлением</w:t>
      </w:r>
      <w:r>
        <w:fldChar w:fldCharType="end"/>
      </w:r>
      <w:r>
        <w:t xml:space="preserve"> Правительства РФ от 4 мая 2012 г. N 442 пункт 17 дополнен подпунктом 14</w:t>
      </w:r>
    </w:p>
    <w:bookmarkEnd w:id="556"/>
    <w:p w:rsidR="00000000" w:rsidRDefault="002C1F8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w:t>
      </w:r>
      <w:r>
        <w:t xml:space="preserve"> учета в соответствии с законодательством Российской Федерации об энергосбережении и о повышении энергетической эффективности:</w:t>
      </w:r>
    </w:p>
    <w:p w:rsidR="00000000" w:rsidRDefault="002C1F88">
      <w:r>
        <w:t>договор, регулирующий условия установки прибора учета электрической энергии, заключенный между потребителем услуг и сетевой орган</w:t>
      </w:r>
      <w:r>
        <w:t>изацией;</w:t>
      </w:r>
    </w:p>
    <w:p w:rsidR="00000000" w:rsidRDefault="002C1F88">
      <w: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2C1F88">
      <w:pPr>
        <w:pStyle w:val="afc"/>
        <w:rPr>
          <w:color w:val="000000"/>
          <w:sz w:val="16"/>
          <w:szCs w:val="16"/>
        </w:rPr>
      </w:pPr>
      <w:r>
        <w:rPr>
          <w:color w:val="000000"/>
          <w:sz w:val="16"/>
          <w:szCs w:val="16"/>
        </w:rPr>
        <w:t>Информация об изменениях:</w:t>
      </w:r>
    </w:p>
    <w:bookmarkStart w:id="557" w:name="sub_201715"/>
    <w:p w:rsidR="00000000" w:rsidRDefault="002C1F88">
      <w:pPr>
        <w:pStyle w:val="afd"/>
      </w:pPr>
      <w:r>
        <w:fldChar w:fldCharType="begin"/>
      </w:r>
      <w:r>
        <w:instrText>HYPERLINK "http://ivo.garant.ru/document?id=70782156&amp;sub=20011"</w:instrText>
      </w:r>
      <w:r>
        <w:fldChar w:fldCharType="separate"/>
      </w:r>
      <w:r>
        <w:rPr>
          <w:rStyle w:val="a4"/>
        </w:rPr>
        <w:t>Постановлен</w:t>
      </w:r>
      <w:r>
        <w:rPr>
          <w:rStyle w:val="a4"/>
        </w:rPr>
        <w:t>ием</w:t>
      </w:r>
      <w:r>
        <w:fldChar w:fldCharType="end"/>
      </w:r>
      <w:r>
        <w:t xml:space="preserve"> Правительства РФ от 28 февраля 2015 г. N 184 пункт 17 дополнен подпунктом 15</w:t>
      </w:r>
    </w:p>
    <w:bookmarkEnd w:id="557"/>
    <w:p w:rsidR="00000000" w:rsidRDefault="002C1F88">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w:t>
      </w:r>
      <w:r>
        <w:t>ли) технологическому присоединению, подписанная руководителем или иным уполномоченным лицом заявителя и заверенная печатью заявителя.</w:t>
      </w:r>
    </w:p>
    <w:p w:rsidR="00000000" w:rsidRDefault="002C1F88">
      <w:pPr>
        <w:pStyle w:val="afc"/>
        <w:rPr>
          <w:color w:val="000000"/>
          <w:sz w:val="16"/>
          <w:szCs w:val="16"/>
        </w:rPr>
      </w:pPr>
      <w:bookmarkStart w:id="558" w:name="sub_20171"/>
      <w:r>
        <w:rPr>
          <w:color w:val="000000"/>
          <w:sz w:val="16"/>
          <w:szCs w:val="16"/>
        </w:rPr>
        <w:t>Информация об изменениях:</w:t>
      </w:r>
    </w:p>
    <w:bookmarkEnd w:id="558"/>
    <w:p w:rsidR="00000000" w:rsidRDefault="002C1F88">
      <w:pPr>
        <w:pStyle w:val="afd"/>
      </w:pPr>
      <w:r>
        <w:fldChar w:fldCharType="begin"/>
      </w:r>
      <w:r>
        <w:instrText>HYPERLINK "http://ivo.garant.ru/document?id=70769402&amp;sub=10123"</w:instrText>
      </w:r>
      <w:r>
        <w:fldChar w:fldCharType="separate"/>
      </w:r>
      <w:r>
        <w:rPr>
          <w:rStyle w:val="a4"/>
        </w:rPr>
        <w:t>Постановлением</w:t>
      </w:r>
      <w:r>
        <w:fldChar w:fldCharType="end"/>
      </w:r>
      <w:r>
        <w:t xml:space="preserve"> Правительства РФ от 13 февраля 2015 г. N 120 Правила дополнены пунктом 17.1</w:t>
      </w:r>
    </w:p>
    <w:p w:rsidR="00000000" w:rsidRDefault="002C1F88">
      <w:r>
        <w:t>17.1. </w:t>
      </w:r>
      <w:r>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sub_200354" w:history="1">
        <w:r>
          <w:rPr>
            <w:rStyle w:val="a4"/>
          </w:rPr>
          <w:t>подпунктами 5</w:t>
        </w:r>
      </w:hyperlink>
      <w:r>
        <w:t xml:space="preserve">, </w:t>
      </w:r>
      <w:hyperlink w:anchor="sub_200362" w:history="1">
        <w:r>
          <w:rPr>
            <w:rStyle w:val="a4"/>
          </w:rPr>
          <w:t>13</w:t>
        </w:r>
      </w:hyperlink>
      <w:r>
        <w:t xml:space="preserve">, </w:t>
      </w:r>
      <w:hyperlink w:anchor="sub_20036214" w:history="1">
        <w:r>
          <w:rPr>
            <w:rStyle w:val="a4"/>
          </w:rPr>
          <w:t>14 пункта 17</w:t>
        </w:r>
      </w:hyperlink>
      <w:r>
        <w:t xml:space="preserve"> настоящих Правил в отношении реорганизованной организации (реорганизованных организаций).</w:t>
      </w:r>
    </w:p>
    <w:p w:rsidR="00000000" w:rsidRDefault="002C1F88">
      <w:r>
        <w:t>Регулируемой организацией, созданной в результате реорганиза</w:t>
      </w:r>
      <w:r>
        <w:t>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000000" w:rsidRDefault="002C1F88">
      <w:pPr>
        <w:pStyle w:val="afc"/>
        <w:rPr>
          <w:color w:val="000000"/>
          <w:sz w:val="16"/>
          <w:szCs w:val="16"/>
        </w:rPr>
      </w:pPr>
      <w:bookmarkStart w:id="559" w:name="sub_200278"/>
      <w:r>
        <w:rPr>
          <w:color w:val="000000"/>
          <w:sz w:val="16"/>
          <w:szCs w:val="16"/>
        </w:rPr>
        <w:t>Информация об изменениях:</w:t>
      </w:r>
    </w:p>
    <w:bookmarkEnd w:id="559"/>
    <w:p w:rsidR="00000000" w:rsidRDefault="002C1F88">
      <w:pPr>
        <w:pStyle w:val="afd"/>
      </w:pPr>
      <w:r>
        <w:fldChar w:fldCharType="begin"/>
      </w:r>
      <w:r>
        <w:instrText>HYPERLINK "http://ivo.garant.ru/document?id=701925</w:instrText>
      </w:r>
      <w:r>
        <w:instrText>96&amp;sub=10220"</w:instrText>
      </w:r>
      <w:r>
        <w:fldChar w:fldCharType="separate"/>
      </w:r>
      <w:r>
        <w:rPr>
          <w:rStyle w:val="a4"/>
        </w:rPr>
        <w:t>Постановлением</w:t>
      </w:r>
      <w:r>
        <w:fldChar w:fldCharType="end"/>
      </w:r>
      <w:r>
        <w:t xml:space="preserve"> Правительства РФ от 30 декабря 2012 г. N 1482 в пункт 18 внесены изменения</w:t>
      </w:r>
    </w:p>
    <w:p w:rsidR="00000000" w:rsidRDefault="002C1F88">
      <w:pPr>
        <w:pStyle w:val="afd"/>
      </w:pPr>
      <w:r>
        <w:t>См. текст пункта в предыдущей редакции</w:t>
      </w:r>
    </w:p>
    <w:p w:rsidR="00000000" w:rsidRDefault="002C1F88">
      <w:r>
        <w:t>18. Для организаций, в отношении которых ранее не осуществлялось государственное регулирование тарифов, цены (т</w:t>
      </w:r>
      <w:r>
        <w:t xml:space="preserve">арифы) на очередной и (или) текущий периоды регулирования рассчитываются независимо от срока подачи </w:t>
      </w:r>
      <w:r>
        <w:lastRenderedPageBreak/>
        <w:t xml:space="preserve">материалов, предусмотренного </w:t>
      </w:r>
      <w:hyperlink w:anchor="sub_200272" w:history="1">
        <w:r>
          <w:rPr>
            <w:rStyle w:val="a4"/>
          </w:rPr>
          <w:t>пунктом 12</w:t>
        </w:r>
      </w:hyperlink>
      <w:r>
        <w:t xml:space="preserve"> настоящих Правил. Цены (тарифы) в отношении указанных организаций устанавливаются в тече</w:t>
      </w:r>
      <w:r>
        <w:t>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000000" w:rsidRDefault="002C1F88">
      <w:r>
        <w:t>Производители (поставщики), осуществляющие поставку электрической энергии</w:t>
      </w:r>
      <w:r>
        <w:t xml:space="preserve">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w:t>
      </w:r>
      <w:r>
        <w:t>вления тарифов в Федеральную службу по тарифам до 1 октября года, предшествующего периоду регулирования.</w:t>
      </w:r>
    </w:p>
    <w:p w:rsidR="00000000" w:rsidRDefault="002C1F88">
      <w: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w:t>
      </w:r>
      <w:r>
        <w:t xml:space="preserve">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sub_200272" w:history="1">
        <w:r>
          <w:rPr>
            <w:rStyle w:val="a4"/>
          </w:rPr>
          <w:t>пунктом 12</w:t>
        </w:r>
      </w:hyperlink>
      <w:r>
        <w:t xml:space="preserve"> настоящих Правил, но не позднее 1 де</w:t>
      </w:r>
      <w:r>
        <w:t>кабря текущего периода регулирования.</w:t>
      </w:r>
    </w:p>
    <w:p w:rsidR="00000000" w:rsidRDefault="002C1F88">
      <w:bookmarkStart w:id="560" w:name="sub_20027804"/>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w:t>
      </w:r>
      <w:r>
        <w:t xml:space="preserve">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w:t>
      </w:r>
      <w:r>
        <w:t xml:space="preserve">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00000" w:rsidRDefault="002C1F88">
      <w:bookmarkStart w:id="561" w:name="sub_200279"/>
      <w:bookmarkEnd w:id="560"/>
      <w:r>
        <w:t xml:space="preserve">19. В случае если </w:t>
      </w:r>
      <w:r>
        <w:t>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w:t>
      </w:r>
      <w:r>
        <w:t>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000000" w:rsidRDefault="002C1F88">
      <w:bookmarkStart w:id="562" w:name="sub_200280"/>
      <w:bookmarkEnd w:id="561"/>
      <w:r>
        <w:t xml:space="preserve">20. Предложения, предусмотренные </w:t>
      </w:r>
      <w:hyperlink w:anchor="sub_200272" w:history="1">
        <w:r>
          <w:rPr>
            <w:rStyle w:val="a4"/>
          </w:rPr>
          <w:t>пунктами 12</w:t>
        </w:r>
      </w:hyperlink>
      <w:r>
        <w:t xml:space="preserve">, </w:t>
      </w:r>
      <w:hyperlink w:anchor="sub_200273" w:history="1">
        <w:r>
          <w:rPr>
            <w:rStyle w:val="a4"/>
          </w:rPr>
          <w:t>13</w:t>
        </w:r>
      </w:hyperlink>
      <w:r>
        <w:t xml:space="preserve">, </w:t>
      </w:r>
      <w:hyperlink w:anchor="sub_200274" w:history="1">
        <w:r>
          <w:rPr>
            <w:rStyle w:val="a4"/>
          </w:rPr>
          <w:t>14</w:t>
        </w:r>
      </w:hyperlink>
      <w:r>
        <w:t xml:space="preserve"> и </w:t>
      </w:r>
      <w:hyperlink w:anchor="sub_200276" w:history="1">
        <w:r>
          <w:rPr>
            <w:rStyle w:val="a4"/>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w:t>
      </w:r>
      <w:r>
        <w:t>я специальным штампом.</w:t>
      </w:r>
    </w:p>
    <w:bookmarkEnd w:id="562"/>
    <w:p w:rsidR="00000000" w:rsidRDefault="002C1F88">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w:t>
      </w:r>
      <w:r>
        <w:t>лучае открытия дела) с указанием должности, фамилии, имени и отчества лица, назначенного уполномоченным по делу.</w:t>
      </w:r>
    </w:p>
    <w:p w:rsidR="00000000" w:rsidRDefault="002C1F88">
      <w:bookmarkStart w:id="563" w:name="sub_200281"/>
      <w:r>
        <w:t xml:space="preserve">21. Федеральная служба по тарифам утверждает </w:t>
      </w:r>
      <w:hyperlink r:id="rId260" w:history="1">
        <w:r>
          <w:rPr>
            <w:rStyle w:val="a4"/>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r>
        <w:lastRenderedPageBreak/>
        <w:t>порядок согласования ре</w:t>
      </w:r>
      <w:r>
        <w:t>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Основами ценообразования.</w:t>
      </w:r>
    </w:p>
    <w:p w:rsidR="00000000" w:rsidRDefault="002C1F88">
      <w:bookmarkStart w:id="564" w:name="sub_200282"/>
      <w:bookmarkEnd w:id="563"/>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bookmarkEnd w:id="564"/>
    <w:p w:rsidR="00000000" w:rsidRDefault="002C1F88">
      <w:r>
        <w:t>Регулирующий орган назначает экспертов из числа своих с</w:t>
      </w:r>
      <w:r>
        <w:t>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000000" w:rsidRDefault="002C1F88">
      <w:r>
        <w:t>К делу об установл</w:t>
      </w:r>
      <w:r>
        <w:t>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w:t>
      </w:r>
      <w:r>
        <w:t>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000000" w:rsidRDefault="002C1F88">
      <w:bookmarkStart w:id="565" w:name="sub_200283"/>
      <w:r>
        <w:t>23. Экспер</w:t>
      </w:r>
      <w:r>
        <w:t>тное заключение помимо общих мотивированных выводов и рекомендаций должно содержать:</w:t>
      </w:r>
    </w:p>
    <w:p w:rsidR="00000000" w:rsidRDefault="002C1F88">
      <w:bookmarkStart w:id="566" w:name="sub_200363"/>
      <w:bookmarkEnd w:id="565"/>
      <w:r>
        <w:t>1) оценку достоверности данных, приведенных в предложениях об установлении цен (тарифов) и (или) их предельных уровней;</w:t>
      </w:r>
    </w:p>
    <w:p w:rsidR="00000000" w:rsidRDefault="002C1F88">
      <w:bookmarkStart w:id="567" w:name="sub_200364"/>
      <w:bookmarkEnd w:id="566"/>
      <w:r>
        <w:t>2) оценку ф</w:t>
      </w:r>
      <w:r>
        <w:t>инансового состояния организации, осуществляющей регулируемую деятельность;</w:t>
      </w:r>
    </w:p>
    <w:p w:rsidR="00000000" w:rsidRDefault="002C1F88">
      <w:bookmarkStart w:id="568" w:name="sub_200365"/>
      <w:bookmarkEnd w:id="567"/>
      <w:r>
        <w:t>3) анализ основных технико-экономических показателей за 2 предшествующих года, текущий год и расчетный период регулирования;</w:t>
      </w:r>
    </w:p>
    <w:p w:rsidR="00000000" w:rsidRDefault="002C1F88">
      <w:bookmarkStart w:id="569" w:name="sub_200366"/>
      <w:bookmarkEnd w:id="568"/>
      <w:r>
        <w:t>4) анализ эконо</w:t>
      </w:r>
      <w:r>
        <w:t>мической обоснованности расходов по статьям расходов;</w:t>
      </w:r>
    </w:p>
    <w:p w:rsidR="00000000" w:rsidRDefault="002C1F88">
      <w:bookmarkStart w:id="570" w:name="sub_200367"/>
      <w:bookmarkEnd w:id="569"/>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000000" w:rsidRDefault="002C1F88">
      <w:bookmarkStart w:id="571" w:name="sub_200368"/>
      <w:bookmarkEnd w:id="570"/>
      <w:r>
        <w:t>6) с</w:t>
      </w:r>
      <w:r>
        <w:t>равнительный анализ динамики расходов и величины необходимой прибыли по отношению к предыдущему периоду регулирования;</w:t>
      </w:r>
    </w:p>
    <w:p w:rsidR="00000000" w:rsidRDefault="002C1F88">
      <w:bookmarkStart w:id="572" w:name="sub_200369"/>
      <w:bookmarkEnd w:id="571"/>
      <w:r>
        <w:t xml:space="preserve">7) анализ соответствия расчета цен (тарифов) и формы представления предложений нормативно-методическим документам по </w:t>
      </w:r>
      <w:r>
        <w:t>вопросам регулирования цен (тарифов) и (или) их предельных уровней;</w:t>
      </w:r>
    </w:p>
    <w:bookmarkEnd w:id="572"/>
    <w:p w:rsidR="00000000" w:rsidRDefault="002C1F88">
      <w:pPr>
        <w:pStyle w:val="afc"/>
        <w:rPr>
          <w:color w:val="000000"/>
          <w:sz w:val="16"/>
          <w:szCs w:val="16"/>
        </w:rPr>
      </w:pPr>
      <w:r>
        <w:rPr>
          <w:color w:val="000000"/>
          <w:sz w:val="16"/>
          <w:szCs w:val="16"/>
        </w:rPr>
        <w:t>Информация об изменениях:</w:t>
      </w:r>
    </w:p>
    <w:bookmarkStart w:id="573" w:name="sub_20238"/>
    <w:p w:rsidR="00000000" w:rsidRDefault="002C1F88">
      <w:pPr>
        <w:pStyle w:val="afd"/>
      </w:pPr>
      <w:r>
        <w:fldChar w:fldCharType="begin"/>
      </w:r>
      <w:r>
        <w:instrText>HYPERLINK "http://ivo.garant.ru/document?id=70782156&amp;sub=20012"</w:instrText>
      </w:r>
      <w:r>
        <w:fldChar w:fldCharType="separate"/>
      </w:r>
      <w:r>
        <w:rPr>
          <w:rStyle w:val="a4"/>
        </w:rPr>
        <w:t>Постановлением</w:t>
      </w:r>
      <w:r>
        <w:fldChar w:fldCharType="end"/>
      </w:r>
      <w:r>
        <w:t xml:space="preserve"> Правительства РФ от 28 февраля 2015 г. N 184 пункт 23 дополнен</w:t>
      </w:r>
      <w:r>
        <w:t xml:space="preserve"> подпунктом 23</w:t>
      </w:r>
    </w:p>
    <w:bookmarkEnd w:id="573"/>
    <w:p w:rsidR="00000000" w:rsidRDefault="002C1F88">
      <w:r>
        <w:t xml:space="preserve">8) анализ соответствия организации </w:t>
      </w:r>
      <w:hyperlink r:id="rId261" w:history="1">
        <w:r>
          <w:rPr>
            <w:rStyle w:val="a4"/>
          </w:rPr>
          <w:t>критериям</w:t>
        </w:r>
      </w:hyperlink>
      <w:r>
        <w:t xml:space="preserve"> отнесения владельцев объектов электросетевого хозяйства к территориальным сетевым организациям, утвержденным </w:t>
      </w:r>
      <w:hyperlink r:id="rId262" w:history="1">
        <w:r>
          <w:rPr>
            <w:rStyle w:val="a4"/>
          </w:rPr>
          <w:t>постановлением</w:t>
        </w:r>
      </w:hyperlink>
      <w:r>
        <w:t xml:space="preserve">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w:t>
      </w:r>
      <w:r>
        <w:t xml:space="preserve">владельцев объектов электросетевого хозяйства к территориальным сетевым </w:t>
      </w:r>
      <w:r>
        <w:lastRenderedPageBreak/>
        <w:t>организациям).</w:t>
      </w:r>
    </w:p>
    <w:p w:rsidR="00000000" w:rsidRDefault="002C1F88">
      <w:pPr>
        <w:pStyle w:val="afc"/>
        <w:rPr>
          <w:color w:val="000000"/>
          <w:sz w:val="16"/>
          <w:szCs w:val="16"/>
        </w:rPr>
      </w:pPr>
      <w:bookmarkStart w:id="574" w:name="sub_200284"/>
      <w:r>
        <w:rPr>
          <w:color w:val="000000"/>
          <w:sz w:val="16"/>
          <w:szCs w:val="16"/>
        </w:rPr>
        <w:t>Информация об изменениях:</w:t>
      </w:r>
    </w:p>
    <w:bookmarkEnd w:id="574"/>
    <w:p w:rsidR="00000000" w:rsidRDefault="002C1F88">
      <w:pPr>
        <w:pStyle w:val="afd"/>
      </w:pPr>
      <w:r>
        <w:fldChar w:fldCharType="begin"/>
      </w:r>
      <w:r>
        <w:instrText>HYPERLINK "http://ivo.garant.ru/document?id=70782156&amp;sub=20013"</w:instrText>
      </w:r>
      <w:r>
        <w:fldChar w:fldCharType="separate"/>
      </w:r>
      <w:r>
        <w:rPr>
          <w:rStyle w:val="a4"/>
        </w:rPr>
        <w:t>Постановлением</w:t>
      </w:r>
      <w:r>
        <w:fldChar w:fldCharType="end"/>
      </w:r>
      <w:r>
        <w:t xml:space="preserve"> Правительства РФ от 28 февраля 2015 г. N 1</w:t>
      </w:r>
      <w:r>
        <w:t>84 в пункт 24 внесены изменения</w:t>
      </w:r>
    </w:p>
    <w:p w:rsidR="00000000" w:rsidRDefault="002C1F88">
      <w:pPr>
        <w:pStyle w:val="afd"/>
      </w:pPr>
      <w:r>
        <w:t>См. текст пункта в предыдущей редакции</w:t>
      </w:r>
    </w:p>
    <w:p w:rsidR="00000000" w:rsidRDefault="002C1F88">
      <w:r>
        <w:t>24. В случае непредставления организациями, осуществляющими регулируемую деяте</w:t>
      </w:r>
      <w:r>
        <w:t xml:space="preserve">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w:t>
      </w:r>
      <w:r>
        <w:t>данных за предшествующие периоды регулирования, использованных в том числе для установления действующих цен (тарифов).</w:t>
      </w:r>
    </w:p>
    <w:p w:rsidR="00000000" w:rsidRDefault="002C1F88">
      <w:bookmarkStart w:id="575" w:name="sub_20242"/>
      <w:r>
        <w:t>Основанием для установления (пересмотра), а также продолжения действия установленной цены (тарифа) на услуги по передаче электри</w:t>
      </w:r>
      <w:r>
        <w:t xml:space="preserve">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263" w:history="1">
        <w:r>
          <w:rPr>
            <w:rStyle w:val="a4"/>
          </w:rPr>
          <w:t>критериям</w:t>
        </w:r>
      </w:hyperlink>
      <w:r>
        <w:t xml:space="preserve"> отнесен</w:t>
      </w:r>
      <w:r>
        <w:t>ия владельцев объектов электросетевого хозяйства к территориальным сетевым организациям.</w:t>
      </w:r>
    </w:p>
    <w:p w:rsidR="00000000" w:rsidRDefault="002C1F88">
      <w:bookmarkStart w:id="576" w:name="sub_20243"/>
      <w:bookmarkEnd w:id="575"/>
      <w:r>
        <w:t xml:space="preserve">В случае выявления несоответствия юридического лица, владеющего объектами электросетевого хозяйства, одному или нескольким </w:t>
      </w:r>
      <w:hyperlink r:id="rId264" w:history="1">
        <w:r>
          <w:rPr>
            <w:rStyle w:val="a4"/>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w:t>
      </w:r>
      <w:r>
        <w:t>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w:t>
      </w:r>
      <w:r>
        <w:t>вым организациям, которым такое юридическое лицо не соответствует).</w:t>
      </w:r>
    </w:p>
    <w:p w:rsidR="00000000" w:rsidRDefault="002C1F88">
      <w:bookmarkStart w:id="577" w:name="sub_20244"/>
      <w:bookmarkEnd w:id="576"/>
      <w:r>
        <w:t xml:space="preserve">В случае, указанном в </w:t>
      </w:r>
      <w:hyperlink w:anchor="sub_200284" w:history="1">
        <w:r>
          <w:rPr>
            <w:rStyle w:val="a4"/>
          </w:rPr>
          <w:t>абзаце первом</w:t>
        </w:r>
      </w:hyperlink>
      <w:r>
        <w:t xml:space="preserve"> настоящего пункта, соответствие юридического лица, владеющего объектами электросетевого хозяйства, </w:t>
      </w:r>
      <w:hyperlink r:id="rId265" w:history="1">
        <w:r>
          <w:rPr>
            <w:rStyle w:val="a4"/>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w:t>
      </w:r>
      <w:r>
        <w:t>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w:t>
      </w:r>
      <w:r>
        <w:t>луги по передаче электрической энергии.</w:t>
      </w:r>
    </w:p>
    <w:p w:rsidR="00000000" w:rsidRDefault="002C1F88">
      <w:bookmarkStart w:id="578" w:name="sub_200285"/>
      <w:bookmarkEnd w:id="577"/>
      <w: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w:t>
      </w:r>
      <w:r>
        <w:t>го органа.</w:t>
      </w:r>
    </w:p>
    <w:bookmarkEnd w:id="578"/>
    <w:p w:rsidR="00000000" w:rsidRDefault="002C1F88">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w:t>
      </w:r>
      <w:r>
        <w:t>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000000" w:rsidRDefault="002C1F88">
      <w:bookmarkStart w:id="579" w:name="sub_200286"/>
      <w:r>
        <w:lastRenderedPageBreak/>
        <w:t>26. Заседание правления (коллегиального органа) регулирующего органа по рассмотрению во</w:t>
      </w:r>
      <w:r>
        <w:t>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bookmarkEnd w:id="579"/>
    <w:p w:rsidR="00000000" w:rsidRDefault="002C1F88">
      <w:r>
        <w:t>В случае отсутствия на заседании официальных представи</w:t>
      </w:r>
      <w:r>
        <w:t>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000000" w:rsidRDefault="002C1F88">
      <w:r>
        <w:t>Про</w:t>
      </w:r>
      <w:r>
        <w:t>токол заседания (далее - протокол) утверждается председательствующим.</w:t>
      </w:r>
    </w:p>
    <w:p w:rsidR="00000000" w:rsidRDefault="002C1F88">
      <w:r>
        <w:t>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w:t>
      </w:r>
      <w:r>
        <w:t>ируемым видам деятельности в соответствии с Основами ценообразования).</w:t>
      </w:r>
    </w:p>
    <w:p w:rsidR="00000000" w:rsidRDefault="002C1F88">
      <w:pPr>
        <w:pStyle w:val="afc"/>
        <w:rPr>
          <w:color w:val="000000"/>
          <w:sz w:val="16"/>
          <w:szCs w:val="16"/>
        </w:rPr>
      </w:pPr>
      <w:bookmarkStart w:id="580" w:name="sub_200287"/>
      <w:r>
        <w:rPr>
          <w:color w:val="000000"/>
          <w:sz w:val="16"/>
          <w:szCs w:val="16"/>
        </w:rPr>
        <w:t>Информация об изменениях:</w:t>
      </w:r>
    </w:p>
    <w:bookmarkEnd w:id="580"/>
    <w:p w:rsidR="00000000" w:rsidRDefault="002C1F88">
      <w:pPr>
        <w:pStyle w:val="afd"/>
      </w:pPr>
      <w:r>
        <w:fldChar w:fldCharType="begin"/>
      </w:r>
      <w:r>
        <w:instrText>HYPERLINK "http://ivo.garant.ru/document?id=70610114&amp;sub=1046"</w:instrText>
      </w:r>
      <w:r>
        <w:fldChar w:fldCharType="separate"/>
      </w:r>
      <w:r>
        <w:rPr>
          <w:rStyle w:val="a4"/>
        </w:rPr>
        <w:t>Постановлением</w:t>
      </w:r>
      <w:r>
        <w:fldChar w:fldCharType="end"/>
      </w:r>
      <w:r>
        <w:t xml:space="preserve"> Правительства РФ от 31 июля 2014 г. N 750 в пункт 27 внесен</w:t>
      </w:r>
      <w:r>
        <w:t>ы изменения</w:t>
      </w:r>
    </w:p>
    <w:p w:rsidR="00000000" w:rsidRDefault="002C1F88">
      <w:pPr>
        <w:pStyle w:val="afd"/>
      </w:pPr>
      <w:r>
        <w:t>См. текст пункта в предыдущей редакции</w:t>
      </w:r>
    </w:p>
    <w:p w:rsidR="00000000" w:rsidRDefault="002C1F88">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000000" w:rsidRDefault="002C1F88">
      <w:r>
        <w:t>величи</w:t>
      </w:r>
      <w:r>
        <w:t>ну цен (тарифов) и (или) их предельных уровней с разбивкой по категориям (группам) потребителей;</w:t>
      </w:r>
    </w:p>
    <w:p w:rsidR="00000000" w:rsidRDefault="002C1F88">
      <w:r>
        <w:t>даты введения в действие цен (тарифов) и (или) их предельных уровней, в том числе с календарной разбивкой.</w:t>
      </w:r>
    </w:p>
    <w:p w:rsidR="00000000" w:rsidRDefault="002C1F88">
      <w:bookmarkStart w:id="581" w:name="sub_2002874"/>
      <w:r>
        <w:t>В решении органа исполнительной власти су</w:t>
      </w:r>
      <w:r>
        <w:t xml:space="preserve">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w:t>
      </w:r>
      <w:r>
        <w:t xml:space="preserve">энергии (мощности), использованные при расчете указанных цен (тарифов), дифференцированных в соответствии с </w:t>
      </w:r>
      <w:hyperlink w:anchor="sub_200228" w:history="1">
        <w:r>
          <w:rPr>
            <w:rStyle w:val="a4"/>
          </w:rPr>
          <w:t>пунктами 70</w:t>
        </w:r>
      </w:hyperlink>
      <w:r>
        <w:t xml:space="preserve"> и </w:t>
      </w:r>
      <w:hyperlink w:anchor="sub_200229" w:history="1">
        <w:r>
          <w:rPr>
            <w:rStyle w:val="a4"/>
          </w:rPr>
          <w:t>71</w:t>
        </w:r>
      </w:hyperlink>
      <w:r>
        <w:t xml:space="preserve"> Основ ценообразования с учетом принятых решений об установлении социальной </w:t>
      </w:r>
      <w:r>
        <w:t>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w:t>
      </w:r>
      <w:r>
        <w:t>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bookmarkEnd w:id="581"/>
    <w:p w:rsidR="00000000" w:rsidRDefault="002C1F88">
      <w:r>
        <w:t>а) цены (тарифы) на услуги по передаче электрической энергии по уровню напря</w:t>
      </w:r>
      <w:r>
        <w:t xml:space="preserve">жения (ВН1) в виде формулы в соответствии с </w:t>
      </w:r>
      <w:hyperlink w:anchor="sub_10812" w:history="1">
        <w:r>
          <w:rPr>
            <w:rStyle w:val="a4"/>
          </w:rPr>
          <w:t>пунктом 81.2</w:t>
        </w:r>
      </w:hyperlink>
      <w:r>
        <w:t xml:space="preserve"> Основ ценообразования с указанием в числовом выражении следующих составляющих:</w:t>
      </w:r>
    </w:p>
    <w:p w:rsidR="00000000" w:rsidRDefault="002C1F88">
      <w:r>
        <w:t>ставка тарифа на услуги по передаче электрической энергии на содержание объектов электросетев</w:t>
      </w:r>
      <w:r>
        <w:t>ого хозяйства, входящих в единую национальную (общероссийскую) электрическую сеть, для субъектов Российской Федерации, утвержденная Федеральной службой по тарифам на год (i);</w:t>
      </w:r>
    </w:p>
    <w:p w:rsidR="00000000" w:rsidRDefault="002C1F88">
      <w:r>
        <w:lastRenderedPageBreak/>
        <w:t xml:space="preserve">ставка тарифа на оплату нормативных потерь электрической энергии при ее передаче </w:t>
      </w:r>
      <w:r>
        <w:t xml:space="preserve">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t>службой по тарифам на год (i);</w:t>
      </w:r>
    </w:p>
    <w:p w:rsidR="00000000" w:rsidRDefault="002C1F88">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w:t>
      </w:r>
      <w:r>
        <w:t>ерации;</w:t>
      </w:r>
    </w:p>
    <w:p w:rsidR="00000000" w:rsidRDefault="002C1F88">
      <w:r>
        <w:t xml:space="preserve">ставка перекрестного субсидирования по субъекту Российской Федерации, определенная в соответствии </w:t>
      </w:r>
      <w:hyperlink w:anchor="sub_10813" w:history="1">
        <w:r>
          <w:rPr>
            <w:rStyle w:val="a4"/>
          </w:rPr>
          <w:t>пунктом 81.3</w:t>
        </w:r>
      </w:hyperlink>
      <w:r>
        <w:t xml:space="preserve"> Основ ценообразования, </w:t>
      </w:r>
      <w:r w:rsidR="00552A1E">
        <w:rPr>
          <w:noProof/>
        </w:rPr>
        <w:drawing>
          <wp:inline distT="0" distB="0" distL="0" distR="0">
            <wp:extent cx="1057275" cy="2000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057275" cy="200025"/>
                    </a:xfrm>
                    <a:prstGeom prst="rect">
                      <a:avLst/>
                    </a:prstGeom>
                    <a:noFill/>
                    <a:ln>
                      <a:noFill/>
                    </a:ln>
                  </pic:spPr>
                </pic:pic>
              </a:graphicData>
            </a:graphic>
          </wp:inline>
        </w:drawing>
      </w:r>
      <w:r>
        <w:t>;</w:t>
      </w:r>
    </w:p>
    <w:p w:rsidR="00000000" w:rsidRDefault="002C1F88">
      <w:r>
        <w:t>коэффициент снижения ставки перекрестного субсиди</w:t>
      </w:r>
      <w:r>
        <w:t xml:space="preserve">рования по субъекту Российской Федерации, определенный в соответствии с </w:t>
      </w:r>
      <w:hyperlink w:anchor="sub_10813" w:history="1">
        <w:r>
          <w:rPr>
            <w:rStyle w:val="a4"/>
          </w:rPr>
          <w:t>пунктом 81.3</w:t>
        </w:r>
      </w:hyperlink>
      <w:r>
        <w:t xml:space="preserve"> Основ ценообразования, процентов;</w:t>
      </w:r>
    </w:p>
    <w:p w:rsidR="00000000" w:rsidRDefault="002C1F88">
      <w:r>
        <w:t xml:space="preserve">величина перекрестного субсидирования, определенная на основании абзаца восьмого </w:t>
      </w:r>
      <w:hyperlink w:anchor="sub_10815" w:history="1">
        <w:r>
          <w:rPr>
            <w:rStyle w:val="a4"/>
          </w:rPr>
          <w:t>пункт</w:t>
        </w:r>
        <w:r>
          <w:rPr>
            <w:rStyle w:val="a4"/>
          </w:rPr>
          <w:t>а 81.5</w:t>
        </w:r>
      </w:hyperlink>
      <w:r>
        <w:t xml:space="preserve"> Основ ценообразования, и объем полезного отпуска, используемый при расчете этой величины.</w:t>
      </w:r>
    </w:p>
    <w:p w:rsidR="00000000" w:rsidRDefault="002C1F88">
      <w:r>
        <w:t>Остальные составляющие формулы являются переменными значениями и указываются в буквенном выражении;</w:t>
      </w:r>
    </w:p>
    <w:p w:rsidR="00000000" w:rsidRDefault="002C1F88">
      <w:r>
        <w:t>б) следующие величины по уровням напряжения (ВН), (СН1),</w:t>
      </w:r>
      <w:r>
        <w:t xml:space="preserve"> (СН2), (НН):</w:t>
      </w:r>
    </w:p>
    <w:p w:rsidR="00000000" w:rsidRDefault="002C1F88">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000000" w:rsidRDefault="002C1F88">
      <w:r>
        <w:t xml:space="preserve">объем полезного отпуска электрической </w:t>
      </w:r>
      <w:r>
        <w:t>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2C1F88">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2C1F88">
      <w:bookmarkStart w:id="582" w:name="sub_200288"/>
      <w:r>
        <w:t xml:space="preserve">28. Основания, по которым отказано во включении в тарифы </w:t>
      </w:r>
      <w:r>
        <w:t>отдельных расходов, предложенных организацией, осуществляющей регулируемую деятельность, указываются в протоколе.</w:t>
      </w:r>
    </w:p>
    <w:p w:rsidR="00000000" w:rsidRDefault="002C1F88">
      <w:bookmarkStart w:id="583" w:name="sub_200289"/>
      <w:bookmarkEnd w:id="582"/>
      <w:r>
        <w:t>29. Федеральная служба по тарифам в течение 14 дней со дня принятия решения об установлении цен (тарифов) доводит указанно</w:t>
      </w:r>
      <w:r>
        <w:t>е решение до организаций, осуществляющих регулируемую деятельность.</w:t>
      </w:r>
    </w:p>
    <w:bookmarkEnd w:id="583"/>
    <w:p w:rsidR="00000000" w:rsidRDefault="002C1F88">
      <w: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w:t>
      </w:r>
      <w:r>
        <w:t>анные долгосрочные параметры регулирования, и пресс-релизы к ним на своем официальном сайте в сети Интернет.</w:t>
      </w:r>
    </w:p>
    <w:p w:rsidR="00000000" w:rsidRDefault="002C1F88">
      <w:pPr>
        <w:pStyle w:val="afc"/>
        <w:rPr>
          <w:color w:val="000000"/>
          <w:sz w:val="16"/>
          <w:szCs w:val="16"/>
        </w:rPr>
      </w:pPr>
      <w:bookmarkStart w:id="584" w:name="sub_200290"/>
      <w:r>
        <w:rPr>
          <w:color w:val="000000"/>
          <w:sz w:val="16"/>
          <w:szCs w:val="16"/>
        </w:rPr>
        <w:t>Информация об изменениях:</w:t>
      </w:r>
    </w:p>
    <w:bookmarkEnd w:id="584"/>
    <w:p w:rsidR="00000000" w:rsidRDefault="002C1F88">
      <w:pPr>
        <w:pStyle w:val="afd"/>
      </w:pPr>
      <w:r>
        <w:fldChar w:fldCharType="begin"/>
      </w:r>
      <w:r>
        <w:instrText>HYPERLINK "http://ivo.garant.ru/document?id=70782156&amp;sub=20014"</w:instrText>
      </w:r>
      <w:r>
        <w:fldChar w:fldCharType="separate"/>
      </w:r>
      <w:r>
        <w:rPr>
          <w:rStyle w:val="a4"/>
        </w:rPr>
        <w:t>Постановлением</w:t>
      </w:r>
      <w:r>
        <w:fldChar w:fldCharType="end"/>
      </w:r>
      <w:r>
        <w:t xml:space="preserve"> Правительства РФ от </w:t>
      </w:r>
      <w:r>
        <w:t>28 февраля 2015 г. N 184 в пункт 30 внесены изменения</w:t>
      </w:r>
    </w:p>
    <w:p w:rsidR="00000000" w:rsidRDefault="002C1F88">
      <w:pPr>
        <w:pStyle w:val="afd"/>
      </w:pPr>
      <w:r>
        <w:t>См. текст пункта в предыдущей редакции</w:t>
      </w:r>
    </w:p>
    <w:p w:rsidR="00000000" w:rsidRDefault="002C1F88">
      <w:r>
        <w:lastRenderedPageBreak/>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w:t>
      </w:r>
      <w:r>
        <w:t>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w:t>
      </w:r>
      <w:r>
        <w:t>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w:t>
      </w:r>
      <w:r>
        <w:t>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w:t>
      </w:r>
      <w:r>
        <w:t>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w:t>
      </w:r>
      <w:r>
        <w:t>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службой по тарифам в орган исполнительной власти субъекта Российской Федерац</w:t>
      </w:r>
      <w:r>
        <w:t>ии в области государственного регулирования тарифов.</w:t>
      </w:r>
    </w:p>
    <w:p w:rsidR="00000000" w:rsidRDefault="002C1F88">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w:t>
      </w:r>
      <w:r>
        <w:t>ргана), а также следующую информацию:</w:t>
      </w:r>
    </w:p>
    <w:p w:rsidR="00000000" w:rsidRDefault="002C1F88">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000000" w:rsidRDefault="002C1F88">
      <w:bookmarkStart w:id="585" w:name="sub_20294"/>
      <w:r>
        <w:t>величина средневзве</w:t>
      </w:r>
      <w:r>
        <w:t>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 ч электрической энергии и ставки (ставок) за 1 кВт мощности.</w:t>
      </w:r>
    </w:p>
    <w:bookmarkEnd w:id="585"/>
    <w:p w:rsidR="00000000" w:rsidRDefault="002C1F88">
      <w:r>
        <w:t>В случае если тариф дифференциро</w:t>
      </w:r>
      <w:r>
        <w:t>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000000" w:rsidRDefault="002C1F88">
      <w:bookmarkStart w:id="586" w:name="sub_20296"/>
      <w:r>
        <w:t>Регулирующие органы в течение 7 дней со дня принятия решения, отражающего</w:t>
      </w:r>
      <w:r>
        <w:t xml:space="preserve"> величину расходов, связанных с осуществлением технологического присоединения к электрическим сетям, не включаемых в соответствии с </w:t>
      </w:r>
      <w:hyperlink w:anchor="sub_200250" w:history="1">
        <w:r>
          <w:rPr>
            <w:rStyle w:val="a4"/>
          </w:rPr>
          <w:t>пунктом 87</w:t>
        </w:r>
      </w:hyperlink>
      <w:r>
        <w:t xml:space="preserve"> Основ ценообразования в плату за технологическое присоединение, направляют в Федераль</w:t>
      </w:r>
      <w:r>
        <w:t>ную службу по тарифам копию указанного решения.</w:t>
      </w:r>
    </w:p>
    <w:p w:rsidR="00000000" w:rsidRDefault="002C1F88">
      <w:bookmarkStart w:id="587" w:name="sub_20307"/>
      <w:bookmarkEnd w:id="586"/>
      <w:r>
        <w:t xml:space="preserve">Федеральная служба по тарифам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w:t>
      </w:r>
      <w:r>
        <w:t xml:space="preserve">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w:t>
      </w:r>
      <w:r>
        <w:lastRenderedPageBreak/>
        <w:t>организациях, оказывающих услуги</w:t>
      </w:r>
      <w:r>
        <w:t xml:space="preserve">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w:t>
      </w:r>
      <w:r>
        <w:t xml:space="preserve">и исполнительной власти субъектов Российской Федерации в области государственного регулирования тарифов в соответствии с </w:t>
      </w:r>
      <w:hyperlink w:anchor="sub_200290" w:history="1">
        <w:r>
          <w:rPr>
            <w:rStyle w:val="a4"/>
          </w:rPr>
          <w:t>абзацем первым</w:t>
        </w:r>
      </w:hyperlink>
      <w:r>
        <w:t xml:space="preserve"> настоящего пункта.</w:t>
      </w:r>
    </w:p>
    <w:p w:rsidR="00000000" w:rsidRDefault="002C1F88">
      <w:pPr>
        <w:pStyle w:val="afc"/>
        <w:rPr>
          <w:color w:val="000000"/>
          <w:sz w:val="16"/>
          <w:szCs w:val="16"/>
        </w:rPr>
      </w:pPr>
      <w:bookmarkStart w:id="588" w:name="sub_20301"/>
      <w:bookmarkEnd w:id="587"/>
      <w:r>
        <w:rPr>
          <w:color w:val="000000"/>
          <w:sz w:val="16"/>
          <w:szCs w:val="16"/>
        </w:rPr>
        <w:t>Информация об изменениях:</w:t>
      </w:r>
    </w:p>
    <w:bookmarkEnd w:id="588"/>
    <w:p w:rsidR="00000000" w:rsidRDefault="002C1F88">
      <w:pPr>
        <w:pStyle w:val="afd"/>
      </w:pPr>
      <w:r>
        <w:fldChar w:fldCharType="begin"/>
      </w:r>
      <w:r>
        <w:instrText>HYPERLINK "http://iv</w:instrText>
      </w:r>
      <w:r>
        <w:instrText>o.garant.ru/document?id=70782156&amp;sub=20015"</w:instrText>
      </w:r>
      <w:r>
        <w:fldChar w:fldCharType="separate"/>
      </w:r>
      <w:r>
        <w:rPr>
          <w:rStyle w:val="a4"/>
        </w:rPr>
        <w:t>Постановлением</w:t>
      </w:r>
      <w:r>
        <w:fldChar w:fldCharType="end"/>
      </w:r>
      <w:r>
        <w:t xml:space="preserve"> Правительства РФ от 28 февраля 2015 г. N 184 Правила дополнены пунктом 30.1</w:t>
      </w:r>
    </w:p>
    <w:p w:rsidR="00000000" w:rsidRDefault="002C1F88">
      <w:r>
        <w:t>30.1. Орган исполнительной власти субъектов Российской Федерации в области государственного регулирования тарифов ежего</w:t>
      </w:r>
      <w:r>
        <w:t>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w:t>
      </w:r>
      <w:r>
        <w:t>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w:t>
      </w:r>
      <w:r>
        <w:t>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w:t>
      </w:r>
      <w:r>
        <w:t>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w:t>
      </w:r>
      <w:r>
        <w:t>нологическому присоединению.</w:t>
      </w:r>
    </w:p>
    <w:p w:rsidR="00000000" w:rsidRDefault="002C1F88">
      <w:bookmarkStart w:id="589" w:name="sub_200291"/>
      <w:r>
        <w:t>31. Решение об установлении цен (тарифов) и (или) их предельных уровней обратной силы не имеет.</w:t>
      </w:r>
    </w:p>
    <w:p w:rsidR="00000000" w:rsidRDefault="002C1F88">
      <w:bookmarkStart w:id="590" w:name="sub_200292"/>
      <w:bookmarkEnd w:id="589"/>
      <w:r>
        <w:t>32. Установленные цены (тарифы) могут быть уменьшены по согласованию с Федеральной службой по тарифам</w:t>
      </w:r>
      <w:r>
        <w:t xml:space="preserve">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w:t>
      </w:r>
      <w:r>
        <w:t>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000000" w:rsidRDefault="002C1F88">
      <w:bookmarkStart w:id="591" w:name="sub_200293"/>
      <w:bookmarkEnd w:id="590"/>
      <w:r>
        <w:t>33. Разногласия, возникающие между органа</w:t>
      </w:r>
      <w:r>
        <w:t>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r>
        <w:t>.</w:t>
      </w:r>
    </w:p>
    <w:p w:rsidR="00000000" w:rsidRDefault="002C1F88">
      <w:bookmarkStart w:id="592" w:name="sub_200294"/>
      <w:bookmarkEnd w:id="591"/>
      <w:r>
        <w:t xml:space="preserve">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w:t>
      </w:r>
      <w:r>
        <w:t xml:space="preserve">или законами субъектов Российской Федерации </w:t>
      </w:r>
      <w:r>
        <w:lastRenderedPageBreak/>
        <w:t xml:space="preserve">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w:t>
      </w:r>
      <w:r>
        <w:t>которых относится население.</w:t>
      </w:r>
    </w:p>
    <w:bookmarkEnd w:id="592"/>
    <w:p w:rsidR="00000000" w:rsidRDefault="002C1F88">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000000" w:rsidRDefault="002C1F88">
      <w:bookmarkStart w:id="593" w:name="sub_200295"/>
      <w:r>
        <w:t xml:space="preserve">35. Цены (тарифы) и (или) их предельные уровни </w:t>
      </w:r>
      <w:r>
        <w:t>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000000" w:rsidRDefault="002C1F88">
      <w:bookmarkStart w:id="594" w:name="sub_202952"/>
      <w:bookmarkEnd w:id="593"/>
      <w:r>
        <w:t>При оплате услуг по передаче электрической энергии по эле</w:t>
      </w:r>
      <w:r>
        <w:t xml:space="preserve">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267" w:history="1">
        <w:r>
          <w:rPr>
            <w:rStyle w:val="a4"/>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r:id="rId268" w:history="1">
        <w:r>
          <w:rPr>
            <w:rStyle w:val="a4"/>
          </w:rPr>
          <w:t>постановлением</w:t>
        </w:r>
      </w:hyperlink>
      <w:r>
        <w:t xml:space="preserve"> Правительства Российской Федерации от 27 декаб</w:t>
      </w:r>
      <w:r>
        <w:t>ря 2004 г. N 861.</w:t>
      </w:r>
    </w:p>
    <w:p w:rsidR="00000000" w:rsidRDefault="002C1F88">
      <w:bookmarkStart w:id="595" w:name="sub_2002953"/>
      <w:bookmarkEnd w:id="594"/>
      <w:r>
        <w:t xml:space="preserve">Абзац третий </w:t>
      </w:r>
      <w:hyperlink r:id="rId269" w:history="1">
        <w:r>
          <w:rPr>
            <w:rStyle w:val="a4"/>
          </w:rPr>
          <w:t>утратил силу</w:t>
        </w:r>
      </w:hyperlink>
      <w:r>
        <w:t>.</w:t>
      </w:r>
    </w:p>
    <w:bookmarkEnd w:id="595"/>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третьего пункта 35</w:t>
      </w:r>
    </w:p>
    <w:p w:rsidR="00000000" w:rsidRDefault="002C1F88">
      <w:bookmarkStart w:id="596" w:name="sub_2002954"/>
      <w:r>
        <w:t xml:space="preserve">Абзац четвертый </w:t>
      </w:r>
      <w:hyperlink r:id="rId270" w:history="1">
        <w:r>
          <w:rPr>
            <w:rStyle w:val="a4"/>
          </w:rPr>
          <w:t>утратил силу</w:t>
        </w:r>
      </w:hyperlink>
      <w:r>
        <w:t>.</w:t>
      </w:r>
    </w:p>
    <w:bookmarkEnd w:id="596"/>
    <w:p w:rsidR="00000000" w:rsidRDefault="002C1F88">
      <w:pPr>
        <w:pStyle w:val="afc"/>
        <w:rPr>
          <w:color w:val="000000"/>
          <w:sz w:val="16"/>
          <w:szCs w:val="16"/>
        </w:rPr>
      </w:pPr>
      <w:r>
        <w:rPr>
          <w:color w:val="000000"/>
          <w:sz w:val="16"/>
          <w:szCs w:val="16"/>
        </w:rPr>
        <w:t>Информация об изменениях:</w:t>
      </w:r>
    </w:p>
    <w:p w:rsidR="00000000" w:rsidRDefault="002C1F88">
      <w:pPr>
        <w:pStyle w:val="afd"/>
      </w:pPr>
      <w:r>
        <w:t>См. текст абзаца четвертого пункта 35</w:t>
      </w:r>
    </w:p>
    <w:p w:rsidR="00000000" w:rsidRDefault="002C1F88">
      <w:pPr>
        <w:pStyle w:val="afd"/>
      </w:pPr>
    </w:p>
    <w:p w:rsidR="00000000" w:rsidRDefault="002C1F88">
      <w:pPr>
        <w:pStyle w:val="1"/>
      </w:pPr>
      <w:bookmarkStart w:id="597" w:name="sub_3000"/>
      <w:r>
        <w:t>Изменения,</w:t>
      </w:r>
      <w:r>
        <w:br/>
        <w:t>которые вносятся в акты Правительства Российской Федерации</w:t>
      </w:r>
      <w:r>
        <w:br/>
        <w:t xml:space="preserve">(утв. </w:t>
      </w:r>
      <w:hyperlink w:anchor="sub_0" w:history="1">
        <w:r>
          <w:rPr>
            <w:rStyle w:val="a4"/>
          </w:rPr>
          <w:t>постановлением</w:t>
        </w:r>
      </w:hyperlink>
      <w:r>
        <w:t xml:space="preserve"> Правительства РФ от 29 декабря 2011 г. N 1178)</w:t>
      </w:r>
    </w:p>
    <w:bookmarkEnd w:id="597"/>
    <w:p w:rsidR="00000000" w:rsidRDefault="002C1F88"/>
    <w:p w:rsidR="00000000" w:rsidRDefault="002C1F88">
      <w:bookmarkStart w:id="598" w:name="sub_3001"/>
      <w:r>
        <w:t>1. </w:t>
      </w:r>
      <w:hyperlink r:id="rId271" w:history="1">
        <w:r>
          <w:rPr>
            <w:rStyle w:val="a4"/>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w:t>
      </w:r>
      <w:r>
        <w:t xml:space="preserve">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272"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w:t>
      </w:r>
      <w:r>
        <w:t>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w:t>
      </w:r>
      <w:r>
        <w:t>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w:t>
      </w:r>
      <w:r>
        <w:t xml:space="preserve">07, N 14, ст. 1687; 2009, N 17, ст. 2088; 2010, N 40, ст. 5086), изложить в следующей </w:t>
      </w:r>
      <w:r>
        <w:lastRenderedPageBreak/>
        <w:t>редакции:</w:t>
      </w:r>
    </w:p>
    <w:p w:rsidR="00000000" w:rsidRDefault="002C1F88">
      <w:bookmarkStart w:id="599" w:name="sub_4017"/>
      <w:bookmarkEnd w:id="598"/>
      <w:r>
        <w:t>"17. Плата за технологическое присоединение энергопринимающих устройств максимальной мощностью, не превышающей 15 кВт включительно (с учетом ран</w:t>
      </w:r>
      <w:r>
        <w:t>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w:t>
      </w:r>
      <w:r>
        <w:t>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w:t>
      </w:r>
      <w:r>
        <w:t>в в городах и поселках городского типа и не более 500 метров в сельской местности.".</w:t>
      </w:r>
    </w:p>
    <w:p w:rsidR="00000000" w:rsidRDefault="002C1F88">
      <w:bookmarkStart w:id="600" w:name="sub_3002"/>
      <w:bookmarkEnd w:id="599"/>
      <w:r>
        <w:t xml:space="preserve">2. В </w:t>
      </w:r>
      <w:hyperlink r:id="rId273" w:history="1">
        <w:r>
          <w:rPr>
            <w:rStyle w:val="a4"/>
          </w:rPr>
          <w:t>пункте 3</w:t>
        </w:r>
      </w:hyperlink>
      <w:r>
        <w:t xml:space="preserve"> постановления Правительства Российской Федерации от 14 ноября 2009 г. N 929 "О </w:t>
      </w:r>
      <w:r>
        <w:t>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000000" w:rsidRDefault="002C1F88">
      <w:bookmarkStart w:id="601" w:name="sub_3021"/>
      <w:bookmarkEnd w:id="600"/>
      <w:r>
        <w:t xml:space="preserve">а) в </w:t>
      </w:r>
      <w:hyperlink r:id="rId274" w:history="1">
        <w:r>
          <w:rPr>
            <w:rStyle w:val="a4"/>
          </w:rPr>
          <w:t>абзаце первом</w:t>
        </w:r>
      </w:hyperlink>
      <w:r>
        <w:t xml:space="preserve"> слова "установленный Правилами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Правила</w:t>
      </w:r>
      <w:r>
        <w:t>ми оптового рынка электрической энергии и мощности, утвержденными постановлением Правительства Российской Федерации от 27 декабря 2010 г. N 1172";</w:t>
      </w:r>
    </w:p>
    <w:p w:rsidR="00000000" w:rsidRDefault="002C1F88">
      <w:bookmarkStart w:id="602" w:name="sub_3022"/>
      <w:bookmarkEnd w:id="601"/>
      <w:r>
        <w:t xml:space="preserve">б) в </w:t>
      </w:r>
      <w:hyperlink r:id="rId275" w:history="1">
        <w:r>
          <w:rPr>
            <w:rStyle w:val="a4"/>
          </w:rPr>
          <w:t>абзаце втором</w:t>
        </w:r>
      </w:hyperlink>
      <w:r>
        <w:t xml:space="preserve"> слова "уст</w:t>
      </w:r>
      <w:r>
        <w:t>ановленные Правилами оптового рынка электрической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000000" w:rsidRDefault="002C1F88">
      <w:bookmarkStart w:id="603" w:name="sub_3023"/>
      <w:bookmarkEnd w:id="602"/>
      <w:r>
        <w:t xml:space="preserve">в) в предложении втором </w:t>
      </w:r>
      <w:hyperlink r:id="rId276" w:history="1">
        <w:r>
          <w:rPr>
            <w:rStyle w:val="a4"/>
          </w:rPr>
          <w:t>абзаца третьего</w:t>
        </w:r>
      </w:hyperlink>
      <w:r>
        <w:t xml:space="preserve"> слова "определенном Правилами оптового рынка 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000000" w:rsidRDefault="002C1F88">
      <w:bookmarkStart w:id="604" w:name="sub_3003"/>
      <w:bookmarkEnd w:id="603"/>
      <w:r>
        <w:t xml:space="preserve">3. В </w:t>
      </w:r>
      <w:hyperlink r:id="rId277" w:history="1">
        <w:r>
          <w:rPr>
            <w:rStyle w:val="a4"/>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w:t>
      </w:r>
      <w:r>
        <w:t>, ст. 5978):</w:t>
      </w:r>
    </w:p>
    <w:p w:rsidR="00000000" w:rsidRDefault="002C1F88">
      <w:bookmarkStart w:id="605" w:name="sub_3031"/>
      <w:bookmarkEnd w:id="604"/>
      <w:r>
        <w:t>а) </w:t>
      </w:r>
      <w:hyperlink r:id="rId278" w:history="1">
        <w:r>
          <w:rPr>
            <w:rStyle w:val="a4"/>
          </w:rPr>
          <w:t>пункт 2</w:t>
        </w:r>
      </w:hyperlink>
      <w:r>
        <w:t xml:space="preserve"> изложить в следующей редакции:</w:t>
      </w:r>
    </w:p>
    <w:p w:rsidR="00000000" w:rsidRDefault="002C1F88">
      <w:bookmarkStart w:id="606" w:name="sub_2"/>
      <w:bookmarkEnd w:id="605"/>
      <w:r>
        <w:t xml:space="preserve">"2. Установить, что изменения, которые вносятся в утвержденные на 2011 год инвестиционные программы субъектов </w:t>
      </w:r>
      <w:r>
        <w:t>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000000" w:rsidRDefault="002C1F88">
      <w:bookmarkStart w:id="607" w:name="sub_3032"/>
      <w:bookmarkEnd w:id="606"/>
      <w:r>
        <w:t xml:space="preserve">б) в </w:t>
      </w:r>
      <w:hyperlink r:id="rId279" w:history="1">
        <w:r>
          <w:rPr>
            <w:rStyle w:val="a4"/>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bookmarkStart w:id="608" w:name="sub_21311"/>
    <w:bookmarkEnd w:id="607"/>
    <w:p w:rsidR="00000000" w:rsidRDefault="002C1F88">
      <w:r>
        <w:fldChar w:fldCharType="begin"/>
      </w:r>
      <w:r>
        <w:instrText>HYPERLINK "http://ivo</w:instrText>
      </w:r>
      <w:r>
        <w:instrText>.garant.ru/document?id=12071602&amp;sub=2013"</w:instrText>
      </w:r>
      <w:r>
        <w:fldChar w:fldCharType="separate"/>
      </w:r>
      <w:r>
        <w:rPr>
          <w:rStyle w:val="a4"/>
        </w:rPr>
        <w:t>пункт 13</w:t>
      </w:r>
      <w:r>
        <w:fldChar w:fldCharType="end"/>
      </w:r>
      <w:r>
        <w:t xml:space="preserve"> дополнить </w:t>
      </w:r>
      <w:hyperlink r:id="rId280" w:history="1">
        <w:r>
          <w:rPr>
            <w:rStyle w:val="a4"/>
          </w:rPr>
          <w:t>подпунктом "в"</w:t>
        </w:r>
      </w:hyperlink>
      <w:r>
        <w:t xml:space="preserve"> следующего содержания:</w:t>
      </w:r>
    </w:p>
    <w:p w:rsidR="00000000" w:rsidRDefault="002C1F88">
      <w:bookmarkStart w:id="609" w:name="sub_2131"/>
      <w:bookmarkEnd w:id="608"/>
      <w:r>
        <w:t>"в) для сетевых организаций - план ввода основных средств в натуральном и</w:t>
      </w:r>
      <w:r>
        <w:t xml:space="preserve"> стоимостном выражении, в том числе в отношении первого года реализации инвестиционной программы с поквартальной разбивкой.";</w:t>
      </w:r>
    </w:p>
    <w:p w:rsidR="00000000" w:rsidRDefault="002C1F88">
      <w:bookmarkStart w:id="610" w:name="sub_200370"/>
      <w:bookmarkEnd w:id="609"/>
      <w:r>
        <w:t xml:space="preserve">дополнить </w:t>
      </w:r>
      <w:hyperlink r:id="rId281" w:history="1">
        <w:r>
          <w:rPr>
            <w:rStyle w:val="a4"/>
          </w:rPr>
          <w:t>пунктом 13.1</w:t>
        </w:r>
      </w:hyperlink>
      <w:r>
        <w:t xml:space="preserve"> следующего содержания:</w:t>
      </w:r>
    </w:p>
    <w:p w:rsidR="00000000" w:rsidRDefault="002C1F88">
      <w:bookmarkStart w:id="611" w:name="sub_200131"/>
      <w:bookmarkEnd w:id="610"/>
      <w:r>
        <w:t xml:space="preserve">"13.1. Решение об утверждении инвестиционной программы публикуется </w:t>
      </w:r>
      <w:r>
        <w:lastRenderedPageBreak/>
        <w:t xml:space="preserve">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w:t>
      </w:r>
      <w:r>
        <w:t>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bookmarkStart w:id="612" w:name="sub_200371"/>
    <w:bookmarkEnd w:id="611"/>
    <w:p w:rsidR="00000000" w:rsidRDefault="002C1F88">
      <w:r>
        <w:fldChar w:fldCharType="begin"/>
      </w:r>
      <w:r>
        <w:instrText>HYPERLINK "http://ivo.garant.ru/document?id=12071602&amp;sub=2020"</w:instrText>
      </w:r>
      <w:r>
        <w:fldChar w:fldCharType="separate"/>
      </w:r>
      <w:r>
        <w:rPr>
          <w:rStyle w:val="a4"/>
        </w:rPr>
        <w:t>пу</w:t>
      </w:r>
      <w:r>
        <w:rPr>
          <w:rStyle w:val="a4"/>
        </w:rPr>
        <w:t>нкт 20</w:t>
      </w:r>
      <w:r>
        <w:fldChar w:fldCharType="end"/>
      </w:r>
      <w:r>
        <w:t xml:space="preserve"> дополнить </w:t>
      </w:r>
      <w:hyperlink r:id="rId282" w:history="1">
        <w:r>
          <w:rPr>
            <w:rStyle w:val="a4"/>
          </w:rPr>
          <w:t>подпунктом "в"</w:t>
        </w:r>
      </w:hyperlink>
      <w:r>
        <w:t xml:space="preserve"> следующего содержания:</w:t>
      </w:r>
    </w:p>
    <w:p w:rsidR="00000000" w:rsidRDefault="002C1F88">
      <w:bookmarkStart w:id="613" w:name="sub_20203"/>
      <w:bookmarkEnd w:id="612"/>
      <w:r>
        <w:t>"в) для сетевых организаций - план ввода основных средств в натуральном и стоимостном выражении, в том числе в от</w:t>
      </w:r>
      <w:r>
        <w:t>ношении первого года реализации инвестиционной программы с поквартальной разбивкой.";</w:t>
      </w:r>
    </w:p>
    <w:p w:rsidR="00000000" w:rsidRDefault="002C1F88">
      <w:bookmarkStart w:id="614" w:name="sub_200372"/>
      <w:bookmarkEnd w:id="613"/>
      <w:r>
        <w:t xml:space="preserve">дополнить </w:t>
      </w:r>
      <w:hyperlink r:id="rId283" w:history="1">
        <w:r>
          <w:rPr>
            <w:rStyle w:val="a4"/>
          </w:rPr>
          <w:t>пунктом 20.1</w:t>
        </w:r>
      </w:hyperlink>
      <w:r>
        <w:t xml:space="preserve"> следующего содержания:</w:t>
      </w:r>
    </w:p>
    <w:p w:rsidR="00000000" w:rsidRDefault="002C1F88">
      <w:bookmarkStart w:id="615" w:name="sub_22021"/>
      <w:bookmarkEnd w:id="614"/>
      <w:r>
        <w:t>"20.1. Решение об ут</w:t>
      </w:r>
      <w:r>
        <w:t xml:space="preserve">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w:t>
      </w:r>
      <w:r>
        <w:t>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00000" w:rsidRDefault="002C1F88">
      <w:pPr>
        <w:pStyle w:val="afc"/>
        <w:rPr>
          <w:color w:val="000000"/>
          <w:sz w:val="16"/>
          <w:szCs w:val="16"/>
        </w:rPr>
      </w:pPr>
      <w:bookmarkStart w:id="616" w:name="sub_3033"/>
      <w:bookmarkEnd w:id="615"/>
      <w:r>
        <w:rPr>
          <w:color w:val="000000"/>
          <w:sz w:val="16"/>
          <w:szCs w:val="16"/>
        </w:rPr>
        <w:t>Информация об изменениях:</w:t>
      </w:r>
    </w:p>
    <w:bookmarkEnd w:id="616"/>
    <w:p w:rsidR="00000000" w:rsidRDefault="002C1F88">
      <w:pPr>
        <w:pStyle w:val="afd"/>
      </w:pPr>
      <w:r>
        <w:fldChar w:fldCharType="begin"/>
      </w:r>
      <w:r>
        <w:instrText>HYPERLINK "http://ivo.garant.ru/document?id=70771360&amp;sub=18"</w:instrText>
      </w:r>
      <w:r>
        <w:fldChar w:fldCharType="separate"/>
      </w:r>
      <w:r>
        <w:rPr>
          <w:rStyle w:val="a4"/>
        </w:rPr>
        <w:t>Постановлением</w:t>
      </w:r>
      <w:r>
        <w:fldChar w:fldCharType="end"/>
      </w:r>
      <w:r>
        <w:t xml:space="preserve"> Правительства РФ от 16 февраля 2015 г. N 132 подпункт "в" признан утратившим силу с 1 января 2016 г.</w:t>
      </w:r>
    </w:p>
    <w:p w:rsidR="00000000" w:rsidRDefault="002C1F88">
      <w:r>
        <w:t>в) </w:t>
      </w:r>
      <w:hyperlink r:id="rId284" w:history="1">
        <w:r>
          <w:rPr>
            <w:rStyle w:val="a4"/>
          </w:rPr>
          <w:t>пункт 21</w:t>
        </w:r>
      </w:hyperlink>
      <w:r>
        <w:t xml:space="preserve"> Правил осуществления контроля за реализацией инвестиционных </w:t>
      </w:r>
      <w:r>
        <w:t xml:space="preserve">программ субъектов электроэнергетики, утвержденных указанным постановлением, дополнить </w:t>
      </w:r>
      <w:hyperlink r:id="rId285" w:history="1">
        <w:r>
          <w:rPr>
            <w:rStyle w:val="a4"/>
          </w:rPr>
          <w:t>подпунктом "в"</w:t>
        </w:r>
      </w:hyperlink>
      <w:r>
        <w:t xml:space="preserve"> следующего содержания:</w:t>
      </w:r>
    </w:p>
    <w:p w:rsidR="00000000" w:rsidRDefault="002C1F88">
      <w:bookmarkStart w:id="617" w:name="sub_30213"/>
      <w:r>
        <w:t>"в) публикуют отчеты об исполнении инвестиционных програ</w:t>
      </w:r>
      <w:r>
        <w:t>мм, в том числе отчеты об исполнении планов вводов основных средств.".</w:t>
      </w:r>
    </w:p>
    <w:p w:rsidR="00000000" w:rsidRDefault="002C1F88">
      <w:bookmarkStart w:id="618" w:name="sub_3004"/>
      <w:bookmarkEnd w:id="617"/>
      <w:r>
        <w:t xml:space="preserve">4. В </w:t>
      </w:r>
      <w:hyperlink r:id="rId286" w:history="1">
        <w:r>
          <w:rPr>
            <w:rStyle w:val="a4"/>
          </w:rPr>
          <w:t>абзаце первом пункта 3</w:t>
        </w:r>
      </w:hyperlink>
      <w:r>
        <w:t xml:space="preserve"> Правил индексации цены на мощность, утвержденных </w:t>
      </w:r>
      <w:hyperlink r:id="rId287" w:history="1">
        <w:r>
          <w:rPr>
            <w:rStyle w:val="a4"/>
          </w:rPr>
          <w:t>постановлением</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w:t>
      </w:r>
      <w:r>
        <w:t>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w:t>
      </w:r>
      <w:r>
        <w:t>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w:t>
      </w:r>
      <w:r>
        <w:t>а 7 процентов.".</w:t>
      </w:r>
    </w:p>
    <w:p w:rsidR="00000000" w:rsidRDefault="002C1F88">
      <w:bookmarkStart w:id="619" w:name="sub_3005"/>
      <w:bookmarkEnd w:id="618"/>
      <w:r>
        <w:t xml:space="preserve">5. В </w:t>
      </w:r>
      <w:hyperlink r:id="rId288" w:history="1">
        <w:r>
          <w:rPr>
            <w:rStyle w:val="a4"/>
          </w:rPr>
          <w:t>Правилах</w:t>
        </w:r>
      </w:hyperlink>
      <w:r>
        <w:t xml:space="preserve"> оптового рынка электрической энергии и мощности, утвержденных </w:t>
      </w:r>
      <w:hyperlink r:id="rId289" w:history="1">
        <w:r>
          <w:rPr>
            <w:rStyle w:val="a4"/>
          </w:rPr>
          <w:t>постановлением</w:t>
        </w:r>
      </w:hyperlink>
      <w:r>
        <w:t xml:space="preserve"> Прав</w:t>
      </w:r>
      <w:r>
        <w:t xml:space="preserve">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w:t>
      </w:r>
      <w:r>
        <w:t>рынка электрической энергии и мощности" (Собрание законодательства Российской Федерации, 2011, N 14, ст. 1916; N 42, ст. 5919):</w:t>
      </w:r>
    </w:p>
    <w:p w:rsidR="00000000" w:rsidRDefault="002C1F88">
      <w:bookmarkStart w:id="620" w:name="sub_3051"/>
      <w:bookmarkEnd w:id="619"/>
      <w:r>
        <w:t xml:space="preserve">а) предложения первое, второе и третье </w:t>
      </w:r>
      <w:hyperlink r:id="rId290" w:history="1">
        <w:r>
          <w:rPr>
            <w:rStyle w:val="a4"/>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000000" w:rsidRDefault="002C1F88">
      <w:bookmarkStart w:id="621" w:name="sub_3052"/>
      <w:bookmarkEnd w:id="620"/>
      <w:r>
        <w:lastRenderedPageBreak/>
        <w:t xml:space="preserve">б) в </w:t>
      </w:r>
      <w:hyperlink r:id="rId291" w:history="1">
        <w:r>
          <w:rPr>
            <w:rStyle w:val="a4"/>
          </w:rPr>
          <w:t>абзаце четверт</w:t>
        </w:r>
        <w:r>
          <w:rPr>
            <w:rStyle w:val="a4"/>
          </w:rPr>
          <w:t>ом пункта 116</w:t>
        </w:r>
      </w:hyperlink>
      <w:r>
        <w:t xml:space="preserve"> слова "с 2012 года" заменить словами "с 1 июля 2012 г.";</w:t>
      </w:r>
    </w:p>
    <w:p w:rsidR="00000000" w:rsidRDefault="002C1F88">
      <w:bookmarkStart w:id="622" w:name="sub_3053"/>
      <w:bookmarkEnd w:id="621"/>
      <w:r>
        <w:t xml:space="preserve">в) в предложении первом </w:t>
      </w:r>
      <w:hyperlink r:id="rId292" w:history="1">
        <w:r>
          <w:rPr>
            <w:rStyle w:val="a4"/>
          </w:rPr>
          <w:t>абзаца четвертого пункта 125</w:t>
        </w:r>
      </w:hyperlink>
      <w:r>
        <w:t xml:space="preserve"> слова "группе точек поставки" заменить словами </w:t>
      </w:r>
      <w:r>
        <w:t>"группам точек поставки";</w:t>
      </w:r>
    </w:p>
    <w:p w:rsidR="00000000" w:rsidRDefault="002C1F88">
      <w:bookmarkStart w:id="623" w:name="sub_3054"/>
      <w:bookmarkEnd w:id="622"/>
      <w:r>
        <w:t xml:space="preserve">г) в </w:t>
      </w:r>
      <w:hyperlink r:id="rId293" w:history="1">
        <w:r>
          <w:rPr>
            <w:rStyle w:val="a4"/>
          </w:rPr>
          <w:t>приложении N 1</w:t>
        </w:r>
      </w:hyperlink>
      <w:r>
        <w:t xml:space="preserve"> к указанным Правилам:</w:t>
      </w:r>
    </w:p>
    <w:p w:rsidR="00000000" w:rsidRDefault="002C1F88">
      <w:bookmarkStart w:id="624" w:name="sub_200373"/>
      <w:bookmarkEnd w:id="623"/>
      <w:r>
        <w:t xml:space="preserve">в </w:t>
      </w:r>
      <w:hyperlink r:id="rId294" w:history="1">
        <w:r>
          <w:rPr>
            <w:rStyle w:val="a4"/>
          </w:rPr>
          <w:t>разделе I</w:t>
        </w:r>
      </w:hyperlink>
      <w:r>
        <w:t>:</w:t>
      </w:r>
    </w:p>
    <w:bookmarkEnd w:id="624"/>
    <w:p w:rsidR="00000000" w:rsidRDefault="002C1F88">
      <w:r>
        <w:t xml:space="preserve">в </w:t>
      </w:r>
      <w:hyperlink r:id="rId295" w:history="1">
        <w:r>
          <w:rPr>
            <w:rStyle w:val="a4"/>
          </w:rPr>
          <w:t>абзаце втором</w:t>
        </w:r>
      </w:hyperlink>
      <w:r>
        <w:t xml:space="preserve"> слова ", Ставропольский край" исключить;</w:t>
      </w:r>
    </w:p>
    <w:p w:rsidR="00000000" w:rsidRDefault="002C1F88">
      <w:hyperlink r:id="rId296" w:history="1">
        <w:r>
          <w:rPr>
            <w:rStyle w:val="a4"/>
          </w:rPr>
          <w:t>абзац третий</w:t>
        </w:r>
      </w:hyperlink>
      <w:r>
        <w:t xml:space="preserve"> после слов "Томской области" дополнить словами "(в г</w:t>
      </w:r>
      <w:r>
        <w:t>раницах которой происходит формирование равновесной цены оптового рынка)";</w:t>
      </w:r>
    </w:p>
    <w:p w:rsidR="00000000" w:rsidRDefault="002C1F88">
      <w:hyperlink r:id="rId297" w:history="1">
        <w:r>
          <w:rPr>
            <w:rStyle w:val="a4"/>
          </w:rPr>
          <w:t>абзац пятый</w:t>
        </w:r>
      </w:hyperlink>
      <w:r>
        <w:t xml:space="preserve"> после слов "Ямало-Ненецкого автономного округа," дополнить словами "Ставропольского края,";</w:t>
      </w:r>
    </w:p>
    <w:p w:rsidR="00000000" w:rsidRDefault="002C1F88">
      <w:bookmarkStart w:id="625" w:name="sub_200374"/>
      <w:r>
        <w:t xml:space="preserve">в </w:t>
      </w:r>
      <w:hyperlink r:id="rId298" w:history="1">
        <w:r>
          <w:rPr>
            <w:rStyle w:val="a4"/>
          </w:rPr>
          <w:t>разделе II</w:t>
        </w:r>
      </w:hyperlink>
      <w:r>
        <w:t>:</w:t>
      </w:r>
    </w:p>
    <w:bookmarkEnd w:id="625"/>
    <w:p w:rsidR="00000000" w:rsidRDefault="002C1F88">
      <w:r>
        <w:t xml:space="preserve">в </w:t>
      </w:r>
      <w:hyperlink r:id="rId299" w:history="1">
        <w:r>
          <w:rPr>
            <w:rStyle w:val="a4"/>
          </w:rPr>
          <w:t>абзаце первом</w:t>
        </w:r>
      </w:hyperlink>
      <w:r>
        <w:t xml:space="preserve"> слова "Республика Бурятия," исключить;</w:t>
      </w:r>
    </w:p>
    <w:p w:rsidR="00000000" w:rsidRDefault="002C1F88">
      <w:r>
        <w:t xml:space="preserve">в </w:t>
      </w:r>
      <w:hyperlink r:id="rId300" w:history="1">
        <w:r>
          <w:rPr>
            <w:rStyle w:val="a4"/>
          </w:rPr>
          <w:t>абзаце втором</w:t>
        </w:r>
      </w:hyperlink>
      <w:r>
        <w:t xml:space="preserve"> слова ", Забайкальский край" исключить;</w:t>
      </w:r>
    </w:p>
    <w:p w:rsidR="00000000" w:rsidRDefault="002C1F88">
      <w:hyperlink r:id="rId301" w:history="1">
        <w:r>
          <w:rPr>
            <w:rStyle w:val="a4"/>
          </w:rPr>
          <w:t>абзац третий</w:t>
        </w:r>
      </w:hyperlink>
      <w:r>
        <w:t xml:space="preserve"> после слов "Томская область" дополнить словами "(в гр</w:t>
      </w:r>
      <w:r>
        <w:t>аницах которой происходит формирование равновесной цены оптового рынка)";</w:t>
      </w:r>
    </w:p>
    <w:p w:rsidR="00000000" w:rsidRDefault="002C1F88">
      <w:hyperlink r:id="rId302" w:history="1">
        <w:r>
          <w:rPr>
            <w:rStyle w:val="a4"/>
          </w:rPr>
          <w:t>абзац четвертый</w:t>
        </w:r>
      </w:hyperlink>
      <w:r>
        <w:t xml:space="preserve"> после слов "Иркутской области," дополнить словами "Республики Бурятия, Забайкальского края,".</w:t>
      </w:r>
    </w:p>
    <w:p w:rsidR="002C1F88" w:rsidRDefault="002C1F88"/>
    <w:sectPr w:rsidR="002C1F8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1E"/>
    <w:rsid w:val="002C1F88"/>
    <w:rsid w:val="0055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040B1B-353C-4C17-8109-F669793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uiPriority w:val="10"/>
    <w:rPr>
      <w:rFonts w:asciiTheme="majorHAnsi" w:eastAsiaTheme="majorEastAsia" w:hAnsiTheme="majorHAnsi" w:cstheme="majorBidi"/>
      <w:b/>
      <w:bCs/>
      <w:kern w:val="28"/>
      <w:sz w:val="32"/>
      <w:szCs w:val="32"/>
    </w:rPr>
  </w:style>
  <w:style w:type="paragraph" w:customStyle="1" w:styleId="af0">
    <w:name w:val="Основное меню (преемственное)"/>
    <w:basedOn w:val="a"/>
    <w:next w:val="a"/>
    <w:uiPriority w:val="99"/>
    <w:rPr>
      <w:rFonts w:ascii="Verdana" w:hAnsi="Verdana" w:cs="Verdana"/>
      <w:sz w:val="24"/>
      <w:szCs w:val="24"/>
    </w:rPr>
  </w:style>
  <w:style w:type="paragraph" w:customStyle="1" w:styleId="af1">
    <w:name w:val="Заголовок *"/>
    <w:basedOn w:val="af0"/>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Pr>
      <w:b/>
      <w:bCs/>
      <w:color w:val="FF0000"/>
    </w:rPr>
  </w:style>
  <w:style w:type="paragraph" w:customStyle="1" w:styleId="af5">
    <w:name w:val="Заголовок распахивающейся части диалога"/>
    <w:basedOn w:val="a"/>
    <w:next w:val="a"/>
    <w:uiPriority w:val="99"/>
    <w:rPr>
      <w:i/>
      <w:iCs/>
      <w:color w:val="000080"/>
      <w:sz w:val="24"/>
      <w:szCs w:val="24"/>
    </w:rPr>
  </w:style>
  <w:style w:type="character" w:customStyle="1" w:styleId="af6">
    <w:name w:val="Заголовок собственного сообщения"/>
    <w:basedOn w:val="a3"/>
    <w:uiPriority w:val="99"/>
    <w:rPr>
      <w:b/>
      <w:bCs/>
      <w:color w:val="26282F"/>
    </w:rPr>
  </w:style>
  <w:style w:type="paragraph" w:customStyle="1" w:styleId="af7">
    <w:name w:val="Заголовок статьи"/>
    <w:basedOn w:val="a"/>
    <w:next w:val="a"/>
    <w:uiPriority w:val="99"/>
    <w:pPr>
      <w:ind w:left="1612" w:hanging="892"/>
    </w:pPr>
  </w:style>
  <w:style w:type="paragraph" w:customStyle="1" w:styleId="af8">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f1"/>
    <w:next w:val="a"/>
    <w:uiPriority w:val="99"/>
    <w:rPr>
      <w:u w:val="single"/>
    </w:rPr>
  </w:style>
  <w:style w:type="paragraph" w:customStyle="1" w:styleId="afb">
    <w:name w:val="Текст (справка)"/>
    <w:basedOn w:val="a"/>
    <w:next w:val="a"/>
    <w:uiPriority w:val="99"/>
    <w:pPr>
      <w:ind w:left="170" w:right="170" w:firstLine="0"/>
      <w:jc w:val="left"/>
    </w:pPr>
  </w:style>
  <w:style w:type="paragraph" w:customStyle="1" w:styleId="afc">
    <w:name w:val="Комментарий"/>
    <w:basedOn w:val="afb"/>
    <w:next w:val="a"/>
    <w:uiPriority w:val="99"/>
    <w:pPr>
      <w:spacing w:before="75"/>
      <w:ind w:right="0"/>
      <w:jc w:val="both"/>
    </w:pPr>
    <w:rPr>
      <w:color w:val="353842"/>
      <w:shd w:val="clear" w:color="auto" w:fill="F0F0F0"/>
    </w:rPr>
  </w:style>
  <w:style w:type="paragraph" w:customStyle="1" w:styleId="afd">
    <w:name w:val="Информация о версии"/>
    <w:basedOn w:val="afc"/>
    <w:next w:val="a"/>
    <w:uiPriority w:val="99"/>
    <w:rPr>
      <w:i/>
      <w:iCs/>
    </w:rPr>
  </w:style>
  <w:style w:type="paragraph" w:customStyle="1" w:styleId="afe">
    <w:name w:val="Текст информации об изменениях"/>
    <w:basedOn w:val="a"/>
    <w:next w:val="a"/>
    <w:uiPriority w:val="99"/>
    <w:rPr>
      <w:color w:val="353842"/>
      <w:sz w:val="20"/>
      <w:szCs w:val="20"/>
    </w:rPr>
  </w:style>
  <w:style w:type="paragraph" w:customStyle="1" w:styleId="aff">
    <w:name w:val="Информация об изменениях"/>
    <w:basedOn w:val="afe"/>
    <w:next w:val="a"/>
    <w:uiPriority w:val="99"/>
    <w:pPr>
      <w:spacing w:before="180"/>
      <w:ind w:left="360" w:right="360" w:firstLine="0"/>
    </w:pPr>
    <w:rPr>
      <w:shd w:val="clear" w:color="auto" w:fill="EAEFED"/>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6"/>
      <w:szCs w:val="16"/>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6"/>
      <w:szCs w:val="16"/>
    </w:rPr>
  </w:style>
  <w:style w:type="paragraph" w:customStyle="1" w:styleId="aff4">
    <w:name w:val="Комментарий пользователя"/>
    <w:basedOn w:val="afc"/>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basedOn w:val="a3"/>
    <w:uiPriority w:val="99"/>
    <w:rPr>
      <w:b w:val="0"/>
      <w:bCs w:val="0"/>
      <w:color w:val="26282F"/>
      <w:shd w:val="clear" w:color="auto" w:fill="FFF580"/>
    </w:rPr>
  </w:style>
  <w:style w:type="character" w:customStyle="1" w:styleId="aff8">
    <w:name w:val="Не вступил в силу"/>
    <w:basedOn w:val="a3"/>
    <w:uiPriority w:val="99"/>
    <w:rPr>
      <w:b w:val="0"/>
      <w:bCs w:val="0"/>
      <w:color w:val="000000"/>
      <w:shd w:val="clear" w:color="auto" w:fill="D8EDE8"/>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f0"/>
    <w:next w:val="a"/>
    <w:uiPriority w:val="99"/>
    <w:rPr>
      <w:sz w:val="20"/>
      <w:szCs w:val="20"/>
    </w:rPr>
  </w:style>
  <w:style w:type="paragraph" w:customStyle="1" w:styleId="afff">
    <w:name w:val="Подвал для информации об изменениях"/>
    <w:basedOn w:val="1"/>
    <w:next w:val="a"/>
    <w:uiPriority w:val="99"/>
    <w:pPr>
      <w:outlineLvl w:val="9"/>
    </w:pPr>
    <w:rPr>
      <w:b w:val="0"/>
      <w:bCs w:val="0"/>
      <w:sz w:val="20"/>
      <w:szCs w:val="20"/>
    </w:rPr>
  </w:style>
  <w:style w:type="paragraph" w:customStyle="1" w:styleId="afff0">
    <w:name w:val="Подзаголовок для информации об изменениях"/>
    <w:basedOn w:val="afe"/>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
    <w:basedOn w:val="af0"/>
    <w:next w:val="a"/>
    <w:uiPriority w:val="99"/>
    <w:rPr>
      <w:sz w:val="22"/>
      <w:szCs w:val="22"/>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basedOn w:val="a4"/>
    <w:uiPriority w:val="99"/>
    <w:rPr>
      <w:b w:val="0"/>
      <w:bCs w:val="0"/>
      <w:color w:val="106BBE"/>
    </w:rPr>
  </w:style>
  <w:style w:type="paragraph" w:customStyle="1" w:styleId="afff7">
    <w:name w:val="Словарная статья"/>
    <w:basedOn w:val="a"/>
    <w:next w:val="a"/>
    <w:uiPriority w:val="99"/>
    <w:pPr>
      <w:ind w:right="118" w:firstLine="0"/>
    </w:p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a"/>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674902&amp;sub=1000" TargetMode="External"/><Relationship Id="rId299" Type="http://schemas.openxmlformats.org/officeDocument/2006/relationships/hyperlink" Target="http://ivo.garant.ru/document?id=12084415&amp;sub=1040141" TargetMode="External"/><Relationship Id="rId303" Type="http://schemas.openxmlformats.org/officeDocument/2006/relationships/fontTable" Target="fontTable.xml"/><Relationship Id="rId21" Type="http://schemas.openxmlformats.org/officeDocument/2006/relationships/hyperlink" Target="http://ivo.garant.ru/document?id=70570870&amp;sub=1000" TargetMode="External"/><Relationship Id="rId42" Type="http://schemas.openxmlformats.org/officeDocument/2006/relationships/hyperlink" Target="http://ivo.garant.ru/document?id=87740&amp;sub=0" TargetMode="External"/><Relationship Id="rId63" Type="http://schemas.openxmlformats.org/officeDocument/2006/relationships/hyperlink" Target="http://ivo.garant.ru/document?id=10800200&amp;sub=259" TargetMode="External"/><Relationship Id="rId84" Type="http://schemas.openxmlformats.org/officeDocument/2006/relationships/hyperlink" Target="http://ivo.garant.ru/document?id=93385&amp;sub=1000" TargetMode="External"/><Relationship Id="rId138" Type="http://schemas.openxmlformats.org/officeDocument/2006/relationships/hyperlink" Target="http://ivo.garant.ru/document?id=12084415&amp;sub=10000" TargetMode="External"/><Relationship Id="rId159" Type="http://schemas.openxmlformats.org/officeDocument/2006/relationships/hyperlink" Target="http://ivo.garant.ru/document?id=70083216&amp;sub=300507" TargetMode="External"/><Relationship Id="rId170" Type="http://schemas.openxmlformats.org/officeDocument/2006/relationships/hyperlink" Target="http://ivo.garant.ru/document?id=70172744&amp;sub=1000" TargetMode="External"/><Relationship Id="rId191" Type="http://schemas.openxmlformats.org/officeDocument/2006/relationships/hyperlink" Target="http://ivo.garant.ru/document?id=89390&amp;sub=1000" TargetMode="External"/><Relationship Id="rId205" Type="http://schemas.openxmlformats.org/officeDocument/2006/relationships/image" Target="media/image14.emf"/><Relationship Id="rId226" Type="http://schemas.openxmlformats.org/officeDocument/2006/relationships/hyperlink" Target="http://ivo.garant.ru/document?id=12071025&amp;sub=1000" TargetMode="External"/><Relationship Id="rId247" Type="http://schemas.openxmlformats.org/officeDocument/2006/relationships/hyperlink" Target="http://ivo.garant.ru/document?id=85656&amp;sub=183" TargetMode="External"/><Relationship Id="rId107" Type="http://schemas.openxmlformats.org/officeDocument/2006/relationships/hyperlink" Target="http://ivo.garant.ru/document?id=70060168&amp;sub=1500" TargetMode="External"/><Relationship Id="rId268" Type="http://schemas.openxmlformats.org/officeDocument/2006/relationships/hyperlink" Target="http://ivo.garant.ru/document?id=87740&amp;sub=0" TargetMode="External"/><Relationship Id="rId289" Type="http://schemas.openxmlformats.org/officeDocument/2006/relationships/hyperlink" Target="http://ivo.garant.ru/document?id=12084415&amp;sub=0" TargetMode="External"/><Relationship Id="rId11" Type="http://schemas.openxmlformats.org/officeDocument/2006/relationships/hyperlink" Target="http://ivo.garant.ru/document?id=70777972&amp;sub=1000" TargetMode="External"/><Relationship Id="rId32" Type="http://schemas.openxmlformats.org/officeDocument/2006/relationships/hyperlink" Target="http://ivo.garant.ru/document?id=85656&amp;sub=0" TargetMode="External"/><Relationship Id="rId53" Type="http://schemas.openxmlformats.org/officeDocument/2006/relationships/hyperlink" Target="http://ivo.garant.ru/document?id=12084415&amp;sub=0" TargetMode="External"/><Relationship Id="rId74" Type="http://schemas.openxmlformats.org/officeDocument/2006/relationships/hyperlink" Target="http://ivo.garant.ru/document?id=96473&amp;sub=1000" TargetMode="External"/><Relationship Id="rId128" Type="http://schemas.openxmlformats.org/officeDocument/2006/relationships/hyperlink" Target="http://ivo.garant.ru/document?id=70712380&amp;sub=1000" TargetMode="External"/><Relationship Id="rId149" Type="http://schemas.openxmlformats.org/officeDocument/2006/relationships/hyperlink" Target="http://ivo.garant.ru/document?id=12075309&amp;sub=0" TargetMode="External"/><Relationship Id="rId5" Type="http://schemas.openxmlformats.org/officeDocument/2006/relationships/hyperlink" Target="http://ivo.garant.ru/document?id=12084415&amp;sub=9" TargetMode="External"/><Relationship Id="rId95" Type="http://schemas.openxmlformats.org/officeDocument/2006/relationships/hyperlink" Target="http://ivo.garant.ru/document?id=85656&amp;sub=0" TargetMode="External"/><Relationship Id="rId160" Type="http://schemas.openxmlformats.org/officeDocument/2006/relationships/hyperlink" Target="http://ivo.garant.ru/document?id=5129960&amp;sub=0" TargetMode="External"/><Relationship Id="rId181" Type="http://schemas.openxmlformats.org/officeDocument/2006/relationships/hyperlink" Target="http://ivo.garant.ru/document?id=12082314&amp;sub=1000" TargetMode="External"/><Relationship Id="rId216" Type="http://schemas.openxmlformats.org/officeDocument/2006/relationships/image" Target="media/image25.emf"/><Relationship Id="rId237" Type="http://schemas.openxmlformats.org/officeDocument/2006/relationships/hyperlink" Target="http://ivo.garant.ru/document?id=87740&amp;sub=4017" TargetMode="External"/><Relationship Id="rId258" Type="http://schemas.openxmlformats.org/officeDocument/2006/relationships/hyperlink" Target="http://ivo.garant.ru/document?id=70083216&amp;sub=300516" TargetMode="External"/><Relationship Id="rId279" Type="http://schemas.openxmlformats.org/officeDocument/2006/relationships/hyperlink" Target="http://ivo.garant.ru/document?id=12071602&amp;sub=2000" TargetMode="External"/><Relationship Id="rId22" Type="http://schemas.openxmlformats.org/officeDocument/2006/relationships/hyperlink" Target="http://ivo.garant.ru/document?id=86793&amp;sub=0" TargetMode="External"/><Relationship Id="rId43" Type="http://schemas.openxmlformats.org/officeDocument/2006/relationships/hyperlink" Target="http://ivo.garant.ru/document?id=12079124&amp;sub=10000" TargetMode="External"/><Relationship Id="rId64" Type="http://schemas.openxmlformats.org/officeDocument/2006/relationships/hyperlink" Target="http://ivo.garant.ru/document?id=70003036&amp;sub=4" TargetMode="External"/><Relationship Id="rId118" Type="http://schemas.openxmlformats.org/officeDocument/2006/relationships/hyperlink" Target="http://ivo.garant.ru/document?id=70060168&amp;sub=1500" TargetMode="External"/><Relationship Id="rId139" Type="http://schemas.openxmlformats.org/officeDocument/2006/relationships/hyperlink" Target="http://ivo.garant.ru/document?id=12084415&amp;sub=0" TargetMode="External"/><Relationship Id="rId290" Type="http://schemas.openxmlformats.org/officeDocument/2006/relationships/hyperlink" Target="http://ivo.garant.ru/document?id=12084415&amp;sub=1040136" TargetMode="External"/><Relationship Id="rId304" Type="http://schemas.openxmlformats.org/officeDocument/2006/relationships/theme" Target="theme/theme1.xml"/><Relationship Id="rId85" Type="http://schemas.openxmlformats.org/officeDocument/2006/relationships/hyperlink" Target="http://ivo.garant.ru/document?id=70083216&amp;sub=4085" TargetMode="External"/><Relationship Id="rId150" Type="http://schemas.openxmlformats.org/officeDocument/2006/relationships/hyperlink" Target="http://ivo.garant.ru/document?id=12036098&amp;sub=12531132" TargetMode="External"/><Relationship Id="rId171" Type="http://schemas.openxmlformats.org/officeDocument/2006/relationships/hyperlink" Target="http://ivo.garant.ru/document?id=70172744&amp;sub=600" TargetMode="External"/><Relationship Id="rId192" Type="http://schemas.openxmlformats.org/officeDocument/2006/relationships/hyperlink" Target="http://ivo.garant.ru/document?id=12084415&amp;sub=10000" TargetMode="External"/><Relationship Id="rId206" Type="http://schemas.openxmlformats.org/officeDocument/2006/relationships/image" Target="media/image15.emf"/><Relationship Id="rId227" Type="http://schemas.openxmlformats.org/officeDocument/2006/relationships/hyperlink" Target="http://ivo.garant.ru/document?id=12084415&amp;sub=10000" TargetMode="External"/><Relationship Id="rId248" Type="http://schemas.openxmlformats.org/officeDocument/2006/relationships/hyperlink" Target="http://ivo.garant.ru/document?id=86671&amp;sub=1000" TargetMode="External"/><Relationship Id="rId269" Type="http://schemas.openxmlformats.org/officeDocument/2006/relationships/hyperlink" Target="http://ivo.garant.ru/document?id=70083216&amp;sub=300521" TargetMode="External"/><Relationship Id="rId12" Type="http://schemas.openxmlformats.org/officeDocument/2006/relationships/hyperlink" Target="http://ivo.garant.ru/document?id=70153372&amp;sub=1000" TargetMode="External"/><Relationship Id="rId33" Type="http://schemas.openxmlformats.org/officeDocument/2006/relationships/hyperlink" Target="http://ivo.garant.ru/document?id=88951&amp;sub=0" TargetMode="External"/><Relationship Id="rId108" Type="http://schemas.openxmlformats.org/officeDocument/2006/relationships/hyperlink" Target="http://ivo.garant.ru/document?id=49900&amp;sub=0" TargetMode="External"/><Relationship Id="rId129" Type="http://schemas.openxmlformats.org/officeDocument/2006/relationships/hyperlink" Target="http://ivo.garant.ru/document?id=99723&amp;sub=1000" TargetMode="External"/><Relationship Id="rId280" Type="http://schemas.openxmlformats.org/officeDocument/2006/relationships/hyperlink" Target="http://ivo.garant.ru/document?id=12071602&amp;sub=2131" TargetMode="External"/><Relationship Id="rId54" Type="http://schemas.openxmlformats.org/officeDocument/2006/relationships/hyperlink" Target="http://ivo.garant.ru/document?id=89917&amp;sub=10000" TargetMode="External"/><Relationship Id="rId75" Type="http://schemas.openxmlformats.org/officeDocument/2006/relationships/hyperlink" Target="http://ivo.garant.ru/document?id=96473&amp;sub=0" TargetMode="External"/><Relationship Id="rId96" Type="http://schemas.openxmlformats.org/officeDocument/2006/relationships/hyperlink" Target="http://ivo.garant.ru/document?id=10800200&amp;sub=20001" TargetMode="External"/><Relationship Id="rId140" Type="http://schemas.openxmlformats.org/officeDocument/2006/relationships/hyperlink" Target="http://ivo.garant.ru/document?id=12084415&amp;sub=10000" TargetMode="External"/><Relationship Id="rId161" Type="http://schemas.openxmlformats.org/officeDocument/2006/relationships/hyperlink" Target="http://ivo.garant.ru/document?id=12084415&amp;sub=10000" TargetMode="External"/><Relationship Id="rId182" Type="http://schemas.openxmlformats.org/officeDocument/2006/relationships/hyperlink" Target="http://ivo.garant.ru/document?id=96473&amp;sub=1000" TargetMode="External"/><Relationship Id="rId217" Type="http://schemas.openxmlformats.org/officeDocument/2006/relationships/image" Target="media/image26.emf"/><Relationship Id="rId6" Type="http://schemas.openxmlformats.org/officeDocument/2006/relationships/hyperlink" Target="http://ivo.garant.ru/document?id=12084415&amp;sub=9" TargetMode="External"/><Relationship Id="rId238" Type="http://schemas.openxmlformats.org/officeDocument/2006/relationships/hyperlink" Target="http://ivo.garant.ru/document?id=87740&amp;sub=40181" TargetMode="External"/><Relationship Id="rId259" Type="http://schemas.openxmlformats.org/officeDocument/2006/relationships/hyperlink" Target="http://ivo.garant.ru/document?id=70665932&amp;sub=1000" TargetMode="External"/><Relationship Id="rId23" Type="http://schemas.openxmlformats.org/officeDocument/2006/relationships/hyperlink" Target="http://ivo.garant.ru/document?id=70172744&amp;sub=1000" TargetMode="External"/><Relationship Id="rId119" Type="http://schemas.openxmlformats.org/officeDocument/2006/relationships/hyperlink" Target="http://ivo.garant.ru/document?id=88469&amp;sub=1000" TargetMode="External"/><Relationship Id="rId270" Type="http://schemas.openxmlformats.org/officeDocument/2006/relationships/hyperlink" Target="http://ivo.garant.ru/document?id=70083216&amp;sub=300521" TargetMode="External"/><Relationship Id="rId291" Type="http://schemas.openxmlformats.org/officeDocument/2006/relationships/hyperlink" Target="http://ivo.garant.ru/document?id=12084415&amp;sub=1040137" TargetMode="External"/><Relationship Id="rId44" Type="http://schemas.openxmlformats.org/officeDocument/2006/relationships/hyperlink" Target="http://ivo.garant.ru/document?id=12072810&amp;sub=1000" TargetMode="External"/><Relationship Id="rId65" Type="http://schemas.openxmlformats.org/officeDocument/2006/relationships/hyperlink" Target="http://ivo.garant.ru/document?id=12025271&amp;sub=1000" TargetMode="External"/><Relationship Id="rId86" Type="http://schemas.openxmlformats.org/officeDocument/2006/relationships/image" Target="media/image1.emf"/><Relationship Id="rId130" Type="http://schemas.openxmlformats.org/officeDocument/2006/relationships/hyperlink" Target="http://ivo.garant.ru/document?id=12084415&amp;sub=10000" TargetMode="External"/><Relationship Id="rId151" Type="http://schemas.openxmlformats.org/officeDocument/2006/relationships/hyperlink" Target="http://ivo.garant.ru/document?id=12084415&amp;sub=10000" TargetMode="External"/><Relationship Id="rId172" Type="http://schemas.openxmlformats.org/officeDocument/2006/relationships/hyperlink" Target="http://ivo.garant.ru/document?id=70610114&amp;sub=1234" TargetMode="External"/><Relationship Id="rId193" Type="http://schemas.openxmlformats.org/officeDocument/2006/relationships/hyperlink" Target="http://ivo.garant.ru/document?id=70724774&amp;sub=1000" TargetMode="External"/><Relationship Id="rId207" Type="http://schemas.openxmlformats.org/officeDocument/2006/relationships/image" Target="media/image16.emf"/><Relationship Id="rId228" Type="http://schemas.openxmlformats.org/officeDocument/2006/relationships/hyperlink" Target="http://ivo.garant.ru/document?id=12084415&amp;sub=10000" TargetMode="External"/><Relationship Id="rId249" Type="http://schemas.openxmlformats.org/officeDocument/2006/relationships/hyperlink" Target="http://ivo.garant.ru/document?id=86671&amp;sub=0" TargetMode="External"/><Relationship Id="rId13" Type="http://schemas.openxmlformats.org/officeDocument/2006/relationships/hyperlink" Target="http://ivo.garant.ru/document?id=12084415&amp;sub=1111" TargetMode="External"/><Relationship Id="rId109" Type="http://schemas.openxmlformats.org/officeDocument/2006/relationships/hyperlink" Target="http://ivo.garant.ru/document?id=70060168&amp;sub=1500" TargetMode="External"/><Relationship Id="rId260" Type="http://schemas.openxmlformats.org/officeDocument/2006/relationships/hyperlink" Target="http://ivo.garant.ru/document?id=70280042&amp;sub=1000" TargetMode="External"/><Relationship Id="rId281" Type="http://schemas.openxmlformats.org/officeDocument/2006/relationships/hyperlink" Target="http://ivo.garant.ru/document?id=12071602&amp;sub=200131" TargetMode="External"/><Relationship Id="rId34" Type="http://schemas.openxmlformats.org/officeDocument/2006/relationships/hyperlink" Target="http://ivo.garant.ru/document?id=70303950&amp;sub=1000" TargetMode="External"/><Relationship Id="rId55" Type="http://schemas.openxmlformats.org/officeDocument/2006/relationships/hyperlink" Target="http://ivo.garant.ru/document?id=89917&amp;sub=0" TargetMode="External"/><Relationship Id="rId76" Type="http://schemas.openxmlformats.org/officeDocument/2006/relationships/hyperlink" Target="http://ivo.garant.ru/document?id=93385&amp;sub=1000" TargetMode="External"/><Relationship Id="rId97" Type="http://schemas.openxmlformats.org/officeDocument/2006/relationships/hyperlink" Target="http://ivo.garant.ru/document?id=70060168&amp;sub=1500" TargetMode="External"/><Relationship Id="rId120" Type="http://schemas.openxmlformats.org/officeDocument/2006/relationships/hyperlink" Target="http://ivo.garant.ru/document?id=49900&amp;sub=0" TargetMode="External"/><Relationship Id="rId141" Type="http://schemas.openxmlformats.org/officeDocument/2006/relationships/hyperlink" Target="http://ivo.garant.ru/document?id=70342126&amp;sub=1024" TargetMode="External"/><Relationship Id="rId7" Type="http://schemas.openxmlformats.org/officeDocument/2006/relationships/hyperlink" Target="http://ivo.garant.ru/document?id=12071602&amp;sub=221" TargetMode="External"/><Relationship Id="rId162" Type="http://schemas.openxmlformats.org/officeDocument/2006/relationships/hyperlink" Target="http://ivo.garant.ru/document?id=12084415&amp;sub=10000" TargetMode="External"/><Relationship Id="rId183" Type="http://schemas.openxmlformats.org/officeDocument/2006/relationships/hyperlink" Target="http://ivo.garant.ru/document?id=96473&amp;sub=0" TargetMode="External"/><Relationship Id="rId218" Type="http://schemas.openxmlformats.org/officeDocument/2006/relationships/image" Target="media/image27.emf"/><Relationship Id="rId239" Type="http://schemas.openxmlformats.org/officeDocument/2006/relationships/hyperlink" Target="http://ivo.garant.ru/document?id=87740&amp;sub=40185" TargetMode="External"/><Relationship Id="rId2" Type="http://schemas.openxmlformats.org/officeDocument/2006/relationships/settings" Target="settings.xml"/><Relationship Id="rId29" Type="http://schemas.openxmlformats.org/officeDocument/2006/relationships/hyperlink" Target="http://ivo.garant.ru/document?id=85656&amp;sub=2303" TargetMode="External"/><Relationship Id="rId250" Type="http://schemas.openxmlformats.org/officeDocument/2006/relationships/hyperlink" Target="http://ivo.garant.ru/document?id=86671&amp;sub=10000" TargetMode="External"/><Relationship Id="rId255" Type="http://schemas.openxmlformats.org/officeDocument/2006/relationships/hyperlink" Target="http://ivo.garant.ru/document?id=91582&amp;sub=1300" TargetMode="External"/><Relationship Id="rId271" Type="http://schemas.openxmlformats.org/officeDocument/2006/relationships/hyperlink" Target="http://ivo.garant.ru/document?id=87740&amp;sub=4017" TargetMode="External"/><Relationship Id="rId276" Type="http://schemas.openxmlformats.org/officeDocument/2006/relationships/hyperlink" Target="http://ivo.garant.ru/document?id=12071023&amp;sub=33" TargetMode="External"/><Relationship Id="rId292" Type="http://schemas.openxmlformats.org/officeDocument/2006/relationships/hyperlink" Target="http://ivo.garant.ru/document?id=12084415&amp;sub=11254" TargetMode="External"/><Relationship Id="rId297" Type="http://schemas.openxmlformats.org/officeDocument/2006/relationships/hyperlink" Target="http://ivo.garant.ru/document?id=12084415&amp;sub=1040140" TargetMode="External"/><Relationship Id="rId24" Type="http://schemas.openxmlformats.org/officeDocument/2006/relationships/hyperlink" Target="http://ivo.garant.ru/document?id=85656&amp;sub=0" TargetMode="External"/><Relationship Id="rId40" Type="http://schemas.openxmlformats.org/officeDocument/2006/relationships/hyperlink" Target="http://ivo.garant.ru/document?id=70083216&amp;sub=6" TargetMode="External"/><Relationship Id="rId45" Type="http://schemas.openxmlformats.org/officeDocument/2006/relationships/hyperlink" Target="http://ivo.garant.ru/document?id=12072810&amp;sub=0" TargetMode="External"/><Relationship Id="rId66" Type="http://schemas.openxmlformats.org/officeDocument/2006/relationships/hyperlink" Target="http://ivo.garant.ru/document?id=12025271&amp;sub=0" TargetMode="External"/><Relationship Id="rId87" Type="http://schemas.openxmlformats.org/officeDocument/2006/relationships/image" Target="media/image2.emf"/><Relationship Id="rId110" Type="http://schemas.openxmlformats.org/officeDocument/2006/relationships/hyperlink" Target="http://ivo.garant.ru/document?id=70092634&amp;sub=0" TargetMode="External"/><Relationship Id="rId115" Type="http://schemas.openxmlformats.org/officeDocument/2006/relationships/hyperlink" Target="http://ivo.garant.ru/document?id=70060168&amp;sub=1500" TargetMode="External"/><Relationship Id="rId131" Type="http://schemas.openxmlformats.org/officeDocument/2006/relationships/hyperlink" Target="http://ivo.garant.ru/document?id=12084415&amp;sub=0" TargetMode="External"/><Relationship Id="rId136" Type="http://schemas.openxmlformats.org/officeDocument/2006/relationships/hyperlink" Target="http://ivo.garant.ru/document?id=12084415&amp;sub=0" TargetMode="External"/><Relationship Id="rId157" Type="http://schemas.openxmlformats.org/officeDocument/2006/relationships/hyperlink" Target="http://ivo.garant.ru/document?id=12084415&amp;sub=1065" TargetMode="External"/><Relationship Id="rId178" Type="http://schemas.openxmlformats.org/officeDocument/2006/relationships/hyperlink" Target="http://ivo.garant.ru/document?id=70083216&amp;sub=1000" TargetMode="External"/><Relationship Id="rId301" Type="http://schemas.openxmlformats.org/officeDocument/2006/relationships/hyperlink" Target="http://ivo.garant.ru/document?id=12084415&amp;sub=1040143" TargetMode="External"/><Relationship Id="rId61" Type="http://schemas.openxmlformats.org/officeDocument/2006/relationships/hyperlink" Target="http://ivo.garant.ru/document?id=70765838&amp;sub=1" TargetMode="External"/><Relationship Id="rId82" Type="http://schemas.openxmlformats.org/officeDocument/2006/relationships/hyperlink" Target="http://ivo.garant.ru/document?id=93385&amp;sub=1000" TargetMode="External"/><Relationship Id="rId152" Type="http://schemas.openxmlformats.org/officeDocument/2006/relationships/hyperlink" Target="http://ivo.garant.ru/document?id=12084415&amp;sub=10000" TargetMode="External"/><Relationship Id="rId173" Type="http://schemas.openxmlformats.org/officeDocument/2006/relationships/hyperlink" Target="http://ivo.garant.ru/document?id=70679432&amp;sub=38" TargetMode="External"/><Relationship Id="rId194" Type="http://schemas.openxmlformats.org/officeDocument/2006/relationships/hyperlink" Target="http://ivo.garant.ru/document?id=70494676&amp;sub=200" TargetMode="External"/><Relationship Id="rId199" Type="http://schemas.openxmlformats.org/officeDocument/2006/relationships/hyperlink" Target="http://ivo.garant.ru/document?id=85656&amp;sub=87" TargetMode="External"/><Relationship Id="rId203" Type="http://schemas.openxmlformats.org/officeDocument/2006/relationships/image" Target="media/image12.emf"/><Relationship Id="rId208" Type="http://schemas.openxmlformats.org/officeDocument/2006/relationships/image" Target="media/image17.emf"/><Relationship Id="rId229" Type="http://schemas.openxmlformats.org/officeDocument/2006/relationships/hyperlink" Target="http://ivo.garant.ru/document?id=12084415&amp;sub=10000" TargetMode="External"/><Relationship Id="rId19" Type="http://schemas.openxmlformats.org/officeDocument/2006/relationships/hyperlink" Target="http://ivo.garant.ru/document?id=12084415&amp;sub=1111" TargetMode="External"/><Relationship Id="rId224" Type="http://schemas.openxmlformats.org/officeDocument/2006/relationships/hyperlink" Target="http://ivo.garant.ru/document?id=85656&amp;sub=183" TargetMode="External"/><Relationship Id="rId240" Type="http://schemas.openxmlformats.org/officeDocument/2006/relationships/hyperlink" Target="http://ivo.garant.ru/document?id=70665932&amp;sub=1000" TargetMode="External"/><Relationship Id="rId245" Type="http://schemas.openxmlformats.org/officeDocument/2006/relationships/hyperlink" Target="http://ivo.garant.ru/document?id=5659555&amp;sub=0" TargetMode="External"/><Relationship Id="rId261" Type="http://schemas.openxmlformats.org/officeDocument/2006/relationships/hyperlink" Target="http://ivo.garant.ru/document?id=70782156&amp;sub=1000" TargetMode="External"/><Relationship Id="rId266" Type="http://schemas.openxmlformats.org/officeDocument/2006/relationships/image" Target="media/image29.emf"/><Relationship Id="rId287" Type="http://schemas.openxmlformats.org/officeDocument/2006/relationships/hyperlink" Target="http://ivo.garant.ru/document?id=12074965&amp;sub=0" TargetMode="External"/><Relationship Id="rId14" Type="http://schemas.openxmlformats.org/officeDocument/2006/relationships/hyperlink" Target="http://ivo.garant.ru/document?id=12084415&amp;sub=0" TargetMode="External"/><Relationship Id="rId30" Type="http://schemas.openxmlformats.org/officeDocument/2006/relationships/hyperlink" Target="http://ivo.garant.ru/document?id=85656&amp;sub=2303" TargetMode="External"/><Relationship Id="rId35" Type="http://schemas.openxmlformats.org/officeDocument/2006/relationships/hyperlink" Target="http://ivo.garant.ru/document?id=70303950&amp;sub=0" TargetMode="External"/><Relationship Id="rId56" Type="http://schemas.openxmlformats.org/officeDocument/2006/relationships/hyperlink" Target="http://ivo.garant.ru/document?id=12071109&amp;sub=3" TargetMode="External"/><Relationship Id="rId77" Type="http://schemas.openxmlformats.org/officeDocument/2006/relationships/hyperlink" Target="http://ivo.garant.ru/document?id=93385&amp;sub=0" TargetMode="External"/><Relationship Id="rId100" Type="http://schemas.openxmlformats.org/officeDocument/2006/relationships/hyperlink" Target="http://ivo.garant.ru/document?id=70543486&amp;sub=13" TargetMode="External"/><Relationship Id="rId105" Type="http://schemas.openxmlformats.org/officeDocument/2006/relationships/hyperlink" Target="http://ivo.garant.ru/document?id=70060168&amp;sub=1500" TargetMode="External"/><Relationship Id="rId126" Type="http://schemas.openxmlformats.org/officeDocument/2006/relationships/hyperlink" Target="http://ivo.garant.ru/document?id=70452982&amp;sub=2000" TargetMode="External"/><Relationship Id="rId147" Type="http://schemas.openxmlformats.org/officeDocument/2006/relationships/hyperlink" Target="http://ivo.garant.ru/document?id=88951&amp;sub=0" TargetMode="External"/><Relationship Id="rId168" Type="http://schemas.openxmlformats.org/officeDocument/2006/relationships/hyperlink" Target="http://ivo.garant.ru/document?id=70172744&amp;sub=1000" TargetMode="External"/><Relationship Id="rId282" Type="http://schemas.openxmlformats.org/officeDocument/2006/relationships/hyperlink" Target="http://ivo.garant.ru/document?id=12071602&amp;sub=20203" TargetMode="External"/><Relationship Id="rId8" Type="http://schemas.openxmlformats.org/officeDocument/2006/relationships/hyperlink" Target="http://ivo.garant.ru/document?id=70322296&amp;sub=1200" TargetMode="External"/><Relationship Id="rId51" Type="http://schemas.openxmlformats.org/officeDocument/2006/relationships/hyperlink" Target="http://ivo.garant.ru/document?id=70079106&amp;sub=1000" TargetMode="External"/><Relationship Id="rId72" Type="http://schemas.openxmlformats.org/officeDocument/2006/relationships/hyperlink" Target="http://ivo.garant.ru/document?id=12071109&amp;sub=3" TargetMode="External"/><Relationship Id="rId93" Type="http://schemas.openxmlformats.org/officeDocument/2006/relationships/image" Target="media/image8.emf"/><Relationship Id="rId98" Type="http://schemas.openxmlformats.org/officeDocument/2006/relationships/hyperlink" Target="http://ivo.garant.ru/document?id=49900&amp;sub=0" TargetMode="External"/><Relationship Id="rId121" Type="http://schemas.openxmlformats.org/officeDocument/2006/relationships/hyperlink" Target="http://ivo.garant.ru/document?id=10800200&amp;sub=0" TargetMode="External"/><Relationship Id="rId142" Type="http://schemas.openxmlformats.org/officeDocument/2006/relationships/hyperlink" Target="http://ivo.garant.ru/document?id=12025636&amp;sub=10024" TargetMode="External"/><Relationship Id="rId163" Type="http://schemas.openxmlformats.org/officeDocument/2006/relationships/hyperlink" Target="http://ivo.garant.ru/document?id=70172744&amp;sub=1000" TargetMode="External"/><Relationship Id="rId184" Type="http://schemas.openxmlformats.org/officeDocument/2006/relationships/hyperlink" Target="http://ivo.garant.ru/document?id=70724774&amp;sub=1" TargetMode="External"/><Relationship Id="rId189" Type="http://schemas.openxmlformats.org/officeDocument/2006/relationships/hyperlink" Target="http://ivo.garant.ru/document?id=89390&amp;sub=1000" TargetMode="External"/><Relationship Id="rId219" Type="http://schemas.openxmlformats.org/officeDocument/2006/relationships/hyperlink" Target="http://ivo.garant.ru/document?id=85656&amp;sub=893" TargetMode="External"/><Relationship Id="rId3" Type="http://schemas.openxmlformats.org/officeDocument/2006/relationships/webSettings" Target="webSettings.xml"/><Relationship Id="rId214" Type="http://schemas.openxmlformats.org/officeDocument/2006/relationships/image" Target="media/image23.emf"/><Relationship Id="rId230" Type="http://schemas.openxmlformats.org/officeDocument/2006/relationships/hyperlink" Target="http://ivo.garant.ru/document?id=87374&amp;sub=1000" TargetMode="External"/><Relationship Id="rId235" Type="http://schemas.openxmlformats.org/officeDocument/2006/relationships/hyperlink" Target="http://ivo.garant.ru/document?id=70129430&amp;sub=1000" TargetMode="External"/><Relationship Id="rId251" Type="http://schemas.openxmlformats.org/officeDocument/2006/relationships/hyperlink" Target="http://ivo.garant.ru/document?id=55072311&amp;sub=1000" TargetMode="External"/><Relationship Id="rId256" Type="http://schemas.openxmlformats.org/officeDocument/2006/relationships/hyperlink" Target="http://ivo.garant.ru/document?id=91582&amp;sub=1300" TargetMode="External"/><Relationship Id="rId277" Type="http://schemas.openxmlformats.org/officeDocument/2006/relationships/hyperlink" Target="http://ivo.garant.ru/document?id=12071602&amp;sub=0" TargetMode="External"/><Relationship Id="rId298" Type="http://schemas.openxmlformats.org/officeDocument/2006/relationships/hyperlink" Target="http://ivo.garant.ru/document?id=12084415&amp;sub=120" TargetMode="External"/><Relationship Id="rId25" Type="http://schemas.openxmlformats.org/officeDocument/2006/relationships/hyperlink" Target="http://ivo.garant.ru/document?id=70060168&amp;sub=1000" TargetMode="External"/><Relationship Id="rId46" Type="http://schemas.openxmlformats.org/officeDocument/2006/relationships/hyperlink" Target="http://ivo.garant.ru/document?id=70388488&amp;sub=0" TargetMode="External"/><Relationship Id="rId67" Type="http://schemas.openxmlformats.org/officeDocument/2006/relationships/hyperlink" Target="http://ivo.garant.ru/document?id=70549858&amp;sub=1000" TargetMode="External"/><Relationship Id="rId116" Type="http://schemas.openxmlformats.org/officeDocument/2006/relationships/hyperlink" Target="http://ivo.garant.ru/document?id=5129960&amp;sub=0" TargetMode="External"/><Relationship Id="rId137" Type="http://schemas.openxmlformats.org/officeDocument/2006/relationships/hyperlink" Target="http://ivo.garant.ru/document?id=70775296&amp;sub=10211" TargetMode="External"/><Relationship Id="rId158" Type="http://schemas.openxmlformats.org/officeDocument/2006/relationships/hyperlink" Target="http://ivo.garant.ru/document?id=70083216&amp;sub=300507" TargetMode="External"/><Relationship Id="rId272" Type="http://schemas.openxmlformats.org/officeDocument/2006/relationships/hyperlink" Target="http://ivo.garant.ru/document?id=87740&amp;sub=0" TargetMode="External"/><Relationship Id="rId293" Type="http://schemas.openxmlformats.org/officeDocument/2006/relationships/hyperlink" Target="http://ivo.garant.ru/document?id=12084415&amp;sub=1000" TargetMode="External"/><Relationship Id="rId302" Type="http://schemas.openxmlformats.org/officeDocument/2006/relationships/hyperlink" Target="http://ivo.garant.ru/document?id=12084415&amp;sub=1040144" TargetMode="External"/><Relationship Id="rId20" Type="http://schemas.openxmlformats.org/officeDocument/2006/relationships/hyperlink" Target="http://ivo.garant.ru/document?id=12084415&amp;sub=0" TargetMode="External"/><Relationship Id="rId41" Type="http://schemas.openxmlformats.org/officeDocument/2006/relationships/hyperlink" Target="http://ivo.garant.ru/document?id=87740&amp;sub=1047" TargetMode="External"/><Relationship Id="rId62" Type="http://schemas.openxmlformats.org/officeDocument/2006/relationships/hyperlink" Target="http://ivo.garant.ru/document?id=49900&amp;sub=0" TargetMode="External"/><Relationship Id="rId83" Type="http://schemas.openxmlformats.org/officeDocument/2006/relationships/hyperlink" Target="http://ivo.garant.ru/document?id=70083216&amp;sub=4085" TargetMode="External"/><Relationship Id="rId88" Type="http://schemas.openxmlformats.org/officeDocument/2006/relationships/image" Target="media/image3.emf"/><Relationship Id="rId111" Type="http://schemas.openxmlformats.org/officeDocument/2006/relationships/hyperlink" Target="http://ivo.garant.ru/document?id=70044810&amp;sub=22" TargetMode="External"/><Relationship Id="rId132" Type="http://schemas.openxmlformats.org/officeDocument/2006/relationships/hyperlink" Target="http://ivo.garant.ru/document?id=10080094&amp;sub=0" TargetMode="External"/><Relationship Id="rId153" Type="http://schemas.openxmlformats.org/officeDocument/2006/relationships/hyperlink" Target="http://ivo.garant.ru/document?id=12060663&amp;sub=1000" TargetMode="External"/><Relationship Id="rId174" Type="http://schemas.openxmlformats.org/officeDocument/2006/relationships/hyperlink" Target="http://ivo.garant.ru/document?id=70322296&amp;sub=1200" TargetMode="External"/><Relationship Id="rId179" Type="http://schemas.openxmlformats.org/officeDocument/2006/relationships/hyperlink" Target="http://ivo.garant.ru/document?id=87740&amp;sub=1000" TargetMode="External"/><Relationship Id="rId195" Type="http://schemas.openxmlformats.org/officeDocument/2006/relationships/hyperlink" Target="http://ivo.garant.ru/document?id=70610114&amp;sub=1246" TargetMode="External"/><Relationship Id="rId209" Type="http://schemas.openxmlformats.org/officeDocument/2006/relationships/image" Target="media/image18.emf"/><Relationship Id="rId190" Type="http://schemas.openxmlformats.org/officeDocument/2006/relationships/hyperlink" Target="http://ivo.garant.ru/document?id=87740&amp;sub=1000" TargetMode="External"/><Relationship Id="rId204" Type="http://schemas.openxmlformats.org/officeDocument/2006/relationships/image" Target="media/image13.emf"/><Relationship Id="rId220" Type="http://schemas.openxmlformats.org/officeDocument/2006/relationships/image" Target="media/image28.emf"/><Relationship Id="rId225" Type="http://schemas.openxmlformats.org/officeDocument/2006/relationships/hyperlink" Target="http://ivo.garant.ru/document?id=12071025&amp;sub=1000" TargetMode="External"/><Relationship Id="rId241" Type="http://schemas.openxmlformats.org/officeDocument/2006/relationships/hyperlink" Target="http://ivo.garant.ru/document?id=70665932&amp;sub=1200" TargetMode="External"/><Relationship Id="rId246" Type="http://schemas.openxmlformats.org/officeDocument/2006/relationships/hyperlink" Target="http://ivo.garant.ru/document?id=70681516&amp;sub=3000" TargetMode="External"/><Relationship Id="rId267" Type="http://schemas.openxmlformats.org/officeDocument/2006/relationships/hyperlink" Target="http://ivo.garant.ru/document?id=87740&amp;sub=1000" TargetMode="External"/><Relationship Id="rId288" Type="http://schemas.openxmlformats.org/officeDocument/2006/relationships/hyperlink" Target="http://ivo.garant.ru/document?id=12084415&amp;sub=10000" TargetMode="External"/><Relationship Id="rId15" Type="http://schemas.openxmlformats.org/officeDocument/2006/relationships/hyperlink" Target="http://ivo.garant.ru/document?id=12084415&amp;sub=10000" TargetMode="External"/><Relationship Id="rId36" Type="http://schemas.openxmlformats.org/officeDocument/2006/relationships/hyperlink" Target="http://ivo.garant.ru/document?id=85656&amp;sub=23" TargetMode="External"/><Relationship Id="rId57" Type="http://schemas.openxmlformats.org/officeDocument/2006/relationships/hyperlink" Target="http://ivo.garant.ru/document?id=5129956&amp;sub=0" TargetMode="External"/><Relationship Id="rId106" Type="http://schemas.openxmlformats.org/officeDocument/2006/relationships/hyperlink" Target="http://ivo.garant.ru/document?id=70060168&amp;sub=1500" TargetMode="External"/><Relationship Id="rId127" Type="http://schemas.openxmlformats.org/officeDocument/2006/relationships/hyperlink" Target="http://ivo.garant.ru/document?id=12084415&amp;sub=10000" TargetMode="External"/><Relationship Id="rId262" Type="http://schemas.openxmlformats.org/officeDocument/2006/relationships/hyperlink" Target="http://ivo.garant.ru/document?id=70782156&amp;sub=0" TargetMode="External"/><Relationship Id="rId283" Type="http://schemas.openxmlformats.org/officeDocument/2006/relationships/hyperlink" Target="http://ivo.garant.ru/document?id=12071602&amp;sub=22021" TargetMode="External"/><Relationship Id="rId10" Type="http://schemas.openxmlformats.org/officeDocument/2006/relationships/hyperlink" Target="http://ivo.garant.ru/document?id=70498254&amp;sub=1041" TargetMode="External"/><Relationship Id="rId31" Type="http://schemas.openxmlformats.org/officeDocument/2006/relationships/hyperlink" Target="http://ivo.garant.ru/document?id=70724774&amp;sub=1" TargetMode="External"/><Relationship Id="rId52" Type="http://schemas.openxmlformats.org/officeDocument/2006/relationships/hyperlink" Target="http://ivo.garant.ru/document?id=12084415&amp;sub=1111" TargetMode="External"/><Relationship Id="rId73" Type="http://schemas.openxmlformats.org/officeDocument/2006/relationships/hyperlink" Target="http://ivo.garant.ru/document?id=70060168&amp;sub=1500" TargetMode="External"/><Relationship Id="rId78" Type="http://schemas.openxmlformats.org/officeDocument/2006/relationships/hyperlink" Target="http://ivo.garant.ru/document?id=70083216&amp;sub=4085" TargetMode="External"/><Relationship Id="rId94" Type="http://schemas.openxmlformats.org/officeDocument/2006/relationships/image" Target="media/image9.emf"/><Relationship Id="rId99" Type="http://schemas.openxmlformats.org/officeDocument/2006/relationships/hyperlink" Target="http://ivo.garant.ru/document?id=70549858&amp;sub=1000" TargetMode="External"/><Relationship Id="rId101" Type="http://schemas.openxmlformats.org/officeDocument/2006/relationships/hyperlink" Target="http://ivo.garant.ru/document?id=70549858&amp;sub=0" TargetMode="External"/><Relationship Id="rId122" Type="http://schemas.openxmlformats.org/officeDocument/2006/relationships/hyperlink" Target="http://ivo.garant.ru/document?id=85656&amp;sub=0" TargetMode="External"/><Relationship Id="rId143" Type="http://schemas.openxmlformats.org/officeDocument/2006/relationships/hyperlink" Target="http://ivo.garant.ru/document?id=12025636&amp;sub=0" TargetMode="External"/><Relationship Id="rId148" Type="http://schemas.openxmlformats.org/officeDocument/2006/relationships/hyperlink" Target="http://ivo.garant.ru/document?id=12075309&amp;sub=1000" TargetMode="External"/><Relationship Id="rId164" Type="http://schemas.openxmlformats.org/officeDocument/2006/relationships/hyperlink" Target="http://ivo.garant.ru/document?id=10080094&amp;sub=0" TargetMode="External"/><Relationship Id="rId169" Type="http://schemas.openxmlformats.org/officeDocument/2006/relationships/hyperlink" Target="http://ivo.garant.ru/document?id=70172744&amp;sub=1000" TargetMode="External"/><Relationship Id="rId185" Type="http://schemas.openxmlformats.org/officeDocument/2006/relationships/hyperlink" Target="http://ivo.garant.ru/document?id=70729190&amp;sub=1" TargetMode="External"/><Relationship Id="rId4" Type="http://schemas.openxmlformats.org/officeDocument/2006/relationships/hyperlink" Target="http://ivo.garant.ru/document?id=85656&amp;sub=0" TargetMode="External"/><Relationship Id="rId9" Type="http://schemas.openxmlformats.org/officeDocument/2006/relationships/hyperlink" Target="http://ivo.garant.ru/document?id=70322296&amp;sub=0" TargetMode="External"/><Relationship Id="rId180" Type="http://schemas.openxmlformats.org/officeDocument/2006/relationships/hyperlink" Target="http://ivo.garant.ru/document?id=70083216&amp;sub=1000" TargetMode="External"/><Relationship Id="rId210" Type="http://schemas.openxmlformats.org/officeDocument/2006/relationships/image" Target="media/image19.emf"/><Relationship Id="rId215" Type="http://schemas.openxmlformats.org/officeDocument/2006/relationships/image" Target="media/image24.emf"/><Relationship Id="rId236" Type="http://schemas.openxmlformats.org/officeDocument/2006/relationships/hyperlink" Target="http://ivo.garant.ru/document?id=70129430&amp;sub=1000" TargetMode="External"/><Relationship Id="rId257" Type="http://schemas.openxmlformats.org/officeDocument/2006/relationships/hyperlink" Target="http://ivo.garant.ru/document?id=91582&amp;sub=1300" TargetMode="External"/><Relationship Id="rId278" Type="http://schemas.openxmlformats.org/officeDocument/2006/relationships/hyperlink" Target="http://ivo.garant.ru/document?id=12071602&amp;sub=2" TargetMode="External"/><Relationship Id="rId26" Type="http://schemas.openxmlformats.org/officeDocument/2006/relationships/hyperlink" Target="http://ivo.garant.ru/document?id=10800200&amp;sub=0" TargetMode="External"/><Relationship Id="rId231" Type="http://schemas.openxmlformats.org/officeDocument/2006/relationships/hyperlink" Target="http://ivo.garant.ru/document?id=55072311&amp;sub=1000" TargetMode="External"/><Relationship Id="rId252" Type="http://schemas.openxmlformats.org/officeDocument/2006/relationships/hyperlink" Target="http://ivo.garant.ru/document?id=70322296&amp;sub=1200" TargetMode="External"/><Relationship Id="rId273" Type="http://schemas.openxmlformats.org/officeDocument/2006/relationships/hyperlink" Target="http://ivo.garant.ru/document?id=12071023&amp;sub=3" TargetMode="External"/><Relationship Id="rId294" Type="http://schemas.openxmlformats.org/officeDocument/2006/relationships/hyperlink" Target="http://ivo.garant.ru/document?id=12084415&amp;sub=110" TargetMode="External"/><Relationship Id="rId47" Type="http://schemas.openxmlformats.org/officeDocument/2006/relationships/hyperlink" Target="http://ivo.garant.ru/document?id=70388488&amp;sub=0" TargetMode="External"/><Relationship Id="rId68" Type="http://schemas.openxmlformats.org/officeDocument/2006/relationships/hyperlink" Target="http://ivo.garant.ru/document?id=70543486&amp;sub=13" TargetMode="External"/><Relationship Id="rId89" Type="http://schemas.openxmlformats.org/officeDocument/2006/relationships/image" Target="media/image4.emf"/><Relationship Id="rId112" Type="http://schemas.openxmlformats.org/officeDocument/2006/relationships/hyperlink" Target="http://ivo.garant.ru/document?id=70044810&amp;sub=22" TargetMode="External"/><Relationship Id="rId133" Type="http://schemas.openxmlformats.org/officeDocument/2006/relationships/hyperlink" Target="http://ivo.garant.ru/document?id=12074965&amp;sub=2000" TargetMode="External"/><Relationship Id="rId154" Type="http://schemas.openxmlformats.org/officeDocument/2006/relationships/hyperlink" Target="http://ivo.garant.ru/document?id=12084415&amp;sub=10000" TargetMode="External"/><Relationship Id="rId175" Type="http://schemas.openxmlformats.org/officeDocument/2006/relationships/hyperlink" Target="http://ivo.garant.ru/document?id=70322296&amp;sub=0" TargetMode="External"/><Relationship Id="rId196" Type="http://schemas.openxmlformats.org/officeDocument/2006/relationships/hyperlink" Target="http://ivo.garant.ru/document?id=70610114&amp;sub=1246" TargetMode="External"/><Relationship Id="rId200" Type="http://schemas.openxmlformats.org/officeDocument/2006/relationships/hyperlink" Target="http://ivo.garant.ru/document?id=85656&amp;sub=88" TargetMode="External"/><Relationship Id="rId16" Type="http://schemas.openxmlformats.org/officeDocument/2006/relationships/hyperlink" Target="http://ivo.garant.ru/document?id=12084415&amp;sub=0" TargetMode="External"/><Relationship Id="rId221" Type="http://schemas.openxmlformats.org/officeDocument/2006/relationships/hyperlink" Target="http://ivo.garant.ru/document?id=87740&amp;sub=10424" TargetMode="External"/><Relationship Id="rId242" Type="http://schemas.openxmlformats.org/officeDocument/2006/relationships/hyperlink" Target="http://ivo.garant.ru/document?id=70665932&amp;sub=1000" TargetMode="External"/><Relationship Id="rId263" Type="http://schemas.openxmlformats.org/officeDocument/2006/relationships/hyperlink" Target="http://ivo.garant.ru/document?id=70782156&amp;sub=1000" TargetMode="External"/><Relationship Id="rId284" Type="http://schemas.openxmlformats.org/officeDocument/2006/relationships/hyperlink" Target="http://ivo.garant.ru/document?id=12071602&amp;sub=3021" TargetMode="External"/><Relationship Id="rId37" Type="http://schemas.openxmlformats.org/officeDocument/2006/relationships/hyperlink" Target="http://ivo.garant.ru/document?id=70616988&amp;sub=24" TargetMode="External"/><Relationship Id="rId58" Type="http://schemas.openxmlformats.org/officeDocument/2006/relationships/hyperlink" Target="http://ivo.garant.ru/document?id=5130213&amp;sub=0" TargetMode="External"/><Relationship Id="rId79" Type="http://schemas.openxmlformats.org/officeDocument/2006/relationships/hyperlink" Target="http://ivo.garant.ru/document?id=70083216&amp;sub=0" TargetMode="External"/><Relationship Id="rId102" Type="http://schemas.openxmlformats.org/officeDocument/2006/relationships/hyperlink" Target="http://ivo.garant.ru/document?id=70665932&amp;sub=1000" TargetMode="External"/><Relationship Id="rId123" Type="http://schemas.openxmlformats.org/officeDocument/2006/relationships/hyperlink" Target="http://ivo.garant.ru/document?id=49900&amp;sub=0" TargetMode="External"/><Relationship Id="rId144" Type="http://schemas.openxmlformats.org/officeDocument/2006/relationships/hyperlink" Target="http://ivo.garant.ru/document?id=10080094&amp;sub=200" TargetMode="External"/><Relationship Id="rId90" Type="http://schemas.openxmlformats.org/officeDocument/2006/relationships/image" Target="media/image5.emf"/><Relationship Id="rId165" Type="http://schemas.openxmlformats.org/officeDocument/2006/relationships/hyperlink" Target="http://ivo.garant.ru/document?id=70083216&amp;sub=42483" TargetMode="External"/><Relationship Id="rId186" Type="http://schemas.openxmlformats.org/officeDocument/2006/relationships/hyperlink" Target="http://ivo.garant.ru/document?id=70729190&amp;sub=2" TargetMode="External"/><Relationship Id="rId211" Type="http://schemas.openxmlformats.org/officeDocument/2006/relationships/image" Target="media/image20.emf"/><Relationship Id="rId232" Type="http://schemas.openxmlformats.org/officeDocument/2006/relationships/hyperlink" Target="http://ivo.garant.ru/document?id=87740&amp;sub=40181" TargetMode="External"/><Relationship Id="rId253" Type="http://schemas.openxmlformats.org/officeDocument/2006/relationships/hyperlink" Target="http://ivo.garant.ru/document?id=85656&amp;sub=0" TargetMode="External"/><Relationship Id="rId274" Type="http://schemas.openxmlformats.org/officeDocument/2006/relationships/hyperlink" Target="http://ivo.garant.ru/document?id=12071023&amp;sub=3" TargetMode="External"/><Relationship Id="rId295" Type="http://schemas.openxmlformats.org/officeDocument/2006/relationships/hyperlink" Target="http://ivo.garant.ru/document?id=12084415&amp;sub=1040138" TargetMode="External"/><Relationship Id="rId27" Type="http://schemas.openxmlformats.org/officeDocument/2006/relationships/hyperlink" Target="http://ivo.garant.ru/document?id=85656&amp;sub=500" TargetMode="External"/><Relationship Id="rId48" Type="http://schemas.openxmlformats.org/officeDocument/2006/relationships/hyperlink" Target="http://ivo.garant.ru/document?id=70576444&amp;sub=0" TargetMode="External"/><Relationship Id="rId69" Type="http://schemas.openxmlformats.org/officeDocument/2006/relationships/hyperlink" Target="http://ivo.garant.ru/document?id=70549858&amp;sub=0" TargetMode="External"/><Relationship Id="rId113" Type="http://schemas.openxmlformats.org/officeDocument/2006/relationships/hyperlink" Target="http://ivo.garant.ru/document?id=70388488&amp;sub=24" TargetMode="External"/><Relationship Id="rId134" Type="http://schemas.openxmlformats.org/officeDocument/2006/relationships/hyperlink" Target="http://ivo.garant.ru/document?id=12074965&amp;sub=0" TargetMode="External"/><Relationship Id="rId80" Type="http://schemas.openxmlformats.org/officeDocument/2006/relationships/hyperlink" Target="http://ivo.garant.ru/document?id=93385&amp;sub=1000" TargetMode="External"/><Relationship Id="rId155" Type="http://schemas.openxmlformats.org/officeDocument/2006/relationships/hyperlink" Target="http://ivo.garant.ru/document?id=12084415&amp;sub=10000" TargetMode="External"/><Relationship Id="rId176" Type="http://schemas.openxmlformats.org/officeDocument/2006/relationships/hyperlink" Target="http://ivo.garant.ru/document?id=70498254&amp;sub=10424" TargetMode="External"/><Relationship Id="rId197" Type="http://schemas.openxmlformats.org/officeDocument/2006/relationships/hyperlink" Target="http://ivo.garant.ru/document?id=70610114&amp;sub=1246" TargetMode="External"/><Relationship Id="rId201" Type="http://schemas.openxmlformats.org/officeDocument/2006/relationships/image" Target="media/image10.emf"/><Relationship Id="rId222" Type="http://schemas.openxmlformats.org/officeDocument/2006/relationships/hyperlink" Target="http://ivo.garant.ru/document?id=87740&amp;sub=0" TargetMode="External"/><Relationship Id="rId243" Type="http://schemas.openxmlformats.org/officeDocument/2006/relationships/hyperlink" Target="http://ivo.garant.ru/document?id=10080094&amp;sub=0" TargetMode="External"/><Relationship Id="rId264" Type="http://schemas.openxmlformats.org/officeDocument/2006/relationships/hyperlink" Target="http://ivo.garant.ru/document?id=70782156&amp;sub=1000" TargetMode="External"/><Relationship Id="rId285" Type="http://schemas.openxmlformats.org/officeDocument/2006/relationships/hyperlink" Target="http://ivo.garant.ru/document?id=12071602&amp;sub=30213" TargetMode="External"/><Relationship Id="rId17" Type="http://schemas.openxmlformats.org/officeDocument/2006/relationships/hyperlink" Target="http://ivo.garant.ru/document?id=91582&amp;sub=1000" TargetMode="External"/><Relationship Id="rId38" Type="http://schemas.openxmlformats.org/officeDocument/2006/relationships/hyperlink" Target="http://ivo.garant.ru/document?id=70192596&amp;sub=3" TargetMode="External"/><Relationship Id="rId59" Type="http://schemas.openxmlformats.org/officeDocument/2006/relationships/hyperlink" Target="http://ivo.garant.ru/document?id=70542282&amp;sub=200" TargetMode="External"/><Relationship Id="rId103" Type="http://schemas.openxmlformats.org/officeDocument/2006/relationships/hyperlink" Target="http://ivo.garant.ru/document?id=89390&amp;sub=1000" TargetMode="External"/><Relationship Id="rId124" Type="http://schemas.openxmlformats.org/officeDocument/2006/relationships/hyperlink" Target="http://ivo.garant.ru/document?id=70303950&amp;sub=2071" TargetMode="External"/><Relationship Id="rId70" Type="http://schemas.openxmlformats.org/officeDocument/2006/relationships/hyperlink" Target="http://ivo.garant.ru/document?id=10800200&amp;sub=0" TargetMode="External"/><Relationship Id="rId91" Type="http://schemas.openxmlformats.org/officeDocument/2006/relationships/image" Target="media/image6.emf"/><Relationship Id="rId145" Type="http://schemas.openxmlformats.org/officeDocument/2006/relationships/hyperlink" Target="http://ivo.garant.ru/document?id=12084415&amp;sub=1052" TargetMode="External"/><Relationship Id="rId166" Type="http://schemas.openxmlformats.org/officeDocument/2006/relationships/hyperlink" Target="http://ivo.garant.ru/document?id=70610114&amp;sub=1229" TargetMode="External"/><Relationship Id="rId187" Type="http://schemas.openxmlformats.org/officeDocument/2006/relationships/hyperlink" Target="http://ivo.garant.ru/document?id=58065300&amp;sub=0" TargetMode="External"/><Relationship Id="rId1" Type="http://schemas.openxmlformats.org/officeDocument/2006/relationships/styles" Target="styles.xml"/><Relationship Id="rId212" Type="http://schemas.openxmlformats.org/officeDocument/2006/relationships/image" Target="media/image21.emf"/><Relationship Id="rId233" Type="http://schemas.openxmlformats.org/officeDocument/2006/relationships/hyperlink" Target="http://ivo.garant.ru/document?id=87740&amp;sub=40185" TargetMode="External"/><Relationship Id="rId254" Type="http://schemas.openxmlformats.org/officeDocument/2006/relationships/hyperlink" Target="http://ivo.garant.ru/document?id=85656&amp;sub=0" TargetMode="External"/><Relationship Id="rId28" Type="http://schemas.openxmlformats.org/officeDocument/2006/relationships/hyperlink" Target="http://ivo.garant.ru/document?id=70060168&amp;sub=1000" TargetMode="External"/><Relationship Id="rId49" Type="http://schemas.openxmlformats.org/officeDocument/2006/relationships/hyperlink" Target="http://ivo.garant.ru/document?id=70610114&amp;sub=0" TargetMode="External"/><Relationship Id="rId114" Type="http://schemas.openxmlformats.org/officeDocument/2006/relationships/hyperlink" Target="http://ivo.garant.ru/document?id=87740&amp;sub=1000" TargetMode="External"/><Relationship Id="rId275" Type="http://schemas.openxmlformats.org/officeDocument/2006/relationships/hyperlink" Target="http://ivo.garant.ru/document?id=12071023&amp;sub=100" TargetMode="External"/><Relationship Id="rId296" Type="http://schemas.openxmlformats.org/officeDocument/2006/relationships/hyperlink" Target="http://ivo.garant.ru/document?id=12084415&amp;sub=1040139" TargetMode="External"/><Relationship Id="rId300" Type="http://schemas.openxmlformats.org/officeDocument/2006/relationships/hyperlink" Target="http://ivo.garant.ru/document?id=12084415&amp;sub=1040142" TargetMode="External"/><Relationship Id="rId60" Type="http://schemas.openxmlformats.org/officeDocument/2006/relationships/hyperlink" Target="http://ivo.garant.ru/document?id=70765838&amp;sub=1" TargetMode="External"/><Relationship Id="rId81" Type="http://schemas.openxmlformats.org/officeDocument/2006/relationships/hyperlink" Target="http://ivo.garant.ru/document?id=70083216&amp;sub=4085" TargetMode="External"/><Relationship Id="rId135" Type="http://schemas.openxmlformats.org/officeDocument/2006/relationships/hyperlink" Target="http://ivo.garant.ru/document?id=12084415&amp;sub=10000" TargetMode="External"/><Relationship Id="rId156" Type="http://schemas.openxmlformats.org/officeDocument/2006/relationships/hyperlink" Target="http://ivo.garant.ru/document?id=70079106&amp;sub=2000" TargetMode="External"/><Relationship Id="rId177" Type="http://schemas.openxmlformats.org/officeDocument/2006/relationships/hyperlink" Target="http://ivo.garant.ru/document?id=87740&amp;sub=1000" TargetMode="External"/><Relationship Id="rId198" Type="http://schemas.openxmlformats.org/officeDocument/2006/relationships/hyperlink" Target="http://ivo.garant.ru/document?id=70083216&amp;sub=1000" TargetMode="External"/><Relationship Id="rId202" Type="http://schemas.openxmlformats.org/officeDocument/2006/relationships/image" Target="media/image11.emf"/><Relationship Id="rId223" Type="http://schemas.openxmlformats.org/officeDocument/2006/relationships/hyperlink" Target="http://ivo.garant.ru/document?id=70679432&amp;sub=38" TargetMode="External"/><Relationship Id="rId244" Type="http://schemas.openxmlformats.org/officeDocument/2006/relationships/hyperlink" Target="http://ivo.garant.ru/document?id=85656&amp;sub=24" TargetMode="External"/><Relationship Id="rId18" Type="http://schemas.openxmlformats.org/officeDocument/2006/relationships/hyperlink" Target="http://ivo.garant.ru/document?id=91582&amp;sub=0" TargetMode="External"/><Relationship Id="rId39" Type="http://schemas.openxmlformats.org/officeDocument/2006/relationships/hyperlink" Target="http://ivo.garant.ru/document?id=70172744&amp;sub=1000" TargetMode="External"/><Relationship Id="rId265" Type="http://schemas.openxmlformats.org/officeDocument/2006/relationships/hyperlink" Target="http://ivo.garant.ru/document?id=70782156&amp;sub=1000" TargetMode="External"/><Relationship Id="rId286" Type="http://schemas.openxmlformats.org/officeDocument/2006/relationships/hyperlink" Target="http://ivo.garant.ru/document?id=12074965&amp;sub=3003" TargetMode="External"/><Relationship Id="rId50" Type="http://schemas.openxmlformats.org/officeDocument/2006/relationships/hyperlink" Target="http://ivo.garant.ru/document?id=85656&amp;sub=23" TargetMode="External"/><Relationship Id="rId104" Type="http://schemas.openxmlformats.org/officeDocument/2006/relationships/hyperlink" Target="http://ivo.garant.ru/document?id=5129960&amp;sub=0" TargetMode="External"/><Relationship Id="rId125" Type="http://schemas.openxmlformats.org/officeDocument/2006/relationships/hyperlink" Target="http://ivo.garant.ru/document?id=70452982&amp;sub=1000" TargetMode="External"/><Relationship Id="rId146" Type="http://schemas.openxmlformats.org/officeDocument/2006/relationships/hyperlink" Target="http://ivo.garant.ru/document?id=12084415&amp;sub=0" TargetMode="External"/><Relationship Id="rId167" Type="http://schemas.openxmlformats.org/officeDocument/2006/relationships/hyperlink" Target="http://ivo.garant.ru/document?id=70172744&amp;sub=1000" TargetMode="External"/><Relationship Id="rId188" Type="http://schemas.openxmlformats.org/officeDocument/2006/relationships/hyperlink" Target="http://ivo.garant.ru/document?id=85656&amp;sub=0" TargetMode="External"/><Relationship Id="rId71" Type="http://schemas.openxmlformats.org/officeDocument/2006/relationships/hyperlink" Target="http://ivo.garant.ru/document?id=12071109&amp;sub=3" TargetMode="External"/><Relationship Id="rId92" Type="http://schemas.openxmlformats.org/officeDocument/2006/relationships/image" Target="media/image7.emf"/><Relationship Id="rId213" Type="http://schemas.openxmlformats.org/officeDocument/2006/relationships/image" Target="media/image22.emf"/><Relationship Id="rId234" Type="http://schemas.openxmlformats.org/officeDocument/2006/relationships/hyperlink" Target="http://ivo.garant.ru/document?id=877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68456</Words>
  <Characters>390202</Characters>
  <Application>Microsoft Office Word</Application>
  <DocSecurity>0</DocSecurity>
  <Lines>3251</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2017-08-29T06:19:00Z</dcterms:created>
  <dcterms:modified xsi:type="dcterms:W3CDTF">2017-08-29T06:19:00Z</dcterms:modified>
</cp:coreProperties>
</file>