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7" w:rsidRPr="00375687" w:rsidRDefault="00375687" w:rsidP="001739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687">
        <w:rPr>
          <w:rFonts w:ascii="Times New Roman" w:hAnsi="Times New Roman" w:cs="Times New Roman"/>
          <w:b/>
          <w:sz w:val="24"/>
          <w:szCs w:val="24"/>
          <w:u w:val="single"/>
        </w:rPr>
        <w:t>Предложение МУП «Невельские районные электрические сети»</w:t>
      </w:r>
      <w:r w:rsidR="006C6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размеру платы за технологическое присоединение к электрическим сетям</w:t>
      </w:r>
      <w:r w:rsidRPr="00375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2015 год.</w:t>
      </w:r>
    </w:p>
    <w:p w:rsidR="00375687" w:rsidRDefault="00375687" w:rsidP="005629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F9" w:rsidRDefault="0007502C" w:rsidP="00074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9BF">
        <w:rPr>
          <w:rFonts w:ascii="Times New Roman" w:hAnsi="Times New Roman" w:cs="Times New Roman"/>
          <w:b/>
          <w:sz w:val="24"/>
          <w:szCs w:val="24"/>
        </w:rPr>
        <w:t>Стандартизированная тарифная ставка (С</w:t>
      </w:r>
      <w:proofErr w:type="gramStart"/>
      <w:r w:rsidR="001739BF" w:rsidRPr="001333C7">
        <w:rPr>
          <w:rFonts w:ascii="Times New Roman" w:hAnsi="Times New Roman" w:cs="Times New Roman"/>
          <w:b/>
          <w:sz w:val="16"/>
          <w:szCs w:val="16"/>
        </w:rPr>
        <w:t>1</w:t>
      </w:r>
      <w:proofErr w:type="gramEnd"/>
      <w:r w:rsidR="001739BF" w:rsidRPr="001739BF">
        <w:rPr>
          <w:rFonts w:ascii="Times New Roman" w:hAnsi="Times New Roman" w:cs="Times New Roman"/>
          <w:b/>
          <w:sz w:val="24"/>
          <w:szCs w:val="24"/>
        </w:rPr>
        <w:t>)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МУП «Невельские районные электрические сети»</w:t>
      </w:r>
      <w:r w:rsidR="006C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A6" w:rsidRPr="006C6BA6">
        <w:rPr>
          <w:rFonts w:ascii="Times New Roman" w:hAnsi="Times New Roman" w:cs="Times New Roman"/>
          <w:sz w:val="24"/>
          <w:szCs w:val="24"/>
        </w:rPr>
        <w:t>&lt;*&gt;</w:t>
      </w:r>
    </w:p>
    <w:p w:rsidR="00074755" w:rsidRPr="006C6BA6" w:rsidRDefault="00074755" w:rsidP="0007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474"/>
      </w:tblGrid>
      <w:tr w:rsidR="001739BF" w:rsidTr="00562986">
        <w:trPr>
          <w:trHeight w:val="893"/>
        </w:trPr>
        <w:tc>
          <w:tcPr>
            <w:tcW w:w="3190" w:type="dxa"/>
            <w:vAlign w:val="center"/>
          </w:tcPr>
          <w:p w:rsidR="001739BF" w:rsidRPr="001739BF" w:rsidRDefault="001739BF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BF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190" w:type="dxa"/>
            <w:vAlign w:val="center"/>
          </w:tcPr>
          <w:p w:rsidR="001739BF" w:rsidRPr="001739BF" w:rsidRDefault="001739BF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BF">
              <w:rPr>
                <w:rFonts w:ascii="Times New Roman" w:hAnsi="Times New Roman" w:cs="Times New Roman"/>
                <w:sz w:val="24"/>
                <w:szCs w:val="24"/>
              </w:rPr>
              <w:t>Присоединяемая мощность</w:t>
            </w:r>
          </w:p>
        </w:tc>
        <w:tc>
          <w:tcPr>
            <w:tcW w:w="3474" w:type="dxa"/>
            <w:vAlign w:val="center"/>
          </w:tcPr>
          <w:p w:rsidR="001739BF" w:rsidRPr="001739BF" w:rsidRDefault="001739BF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B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тарифная ставка </w:t>
            </w:r>
            <w:r w:rsidRPr="00F54F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  <w:p w:rsidR="001739BF" w:rsidRPr="001739BF" w:rsidRDefault="001739BF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BF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1739BF" w:rsidTr="00562986">
        <w:trPr>
          <w:trHeight w:val="848"/>
        </w:trPr>
        <w:tc>
          <w:tcPr>
            <w:tcW w:w="3190" w:type="dxa"/>
            <w:vAlign w:val="center"/>
          </w:tcPr>
          <w:p w:rsidR="001739BF" w:rsidRPr="001739BF" w:rsidRDefault="001739BF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BF">
              <w:rPr>
                <w:rFonts w:ascii="Times New Roman" w:hAnsi="Times New Roman" w:cs="Times New Roman"/>
                <w:sz w:val="24"/>
                <w:szCs w:val="24"/>
              </w:rPr>
              <w:t xml:space="preserve">ниже 35 </w:t>
            </w:r>
            <w:proofErr w:type="spellStart"/>
            <w:r w:rsidRPr="001739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90" w:type="dxa"/>
            <w:vAlign w:val="center"/>
          </w:tcPr>
          <w:p w:rsidR="001739BF" w:rsidRPr="001739BF" w:rsidRDefault="001739BF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BF">
              <w:rPr>
                <w:rFonts w:ascii="Times New Roman" w:hAnsi="Times New Roman" w:cs="Times New Roman"/>
                <w:sz w:val="24"/>
                <w:szCs w:val="24"/>
              </w:rPr>
              <w:t>менее 8900 кВт</w:t>
            </w:r>
          </w:p>
        </w:tc>
        <w:tc>
          <w:tcPr>
            <w:tcW w:w="3474" w:type="dxa"/>
            <w:vAlign w:val="center"/>
          </w:tcPr>
          <w:p w:rsidR="001739BF" w:rsidRPr="001739BF" w:rsidRDefault="00375687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334,84</w:t>
            </w:r>
          </w:p>
        </w:tc>
      </w:tr>
    </w:tbl>
    <w:p w:rsidR="001739BF" w:rsidRPr="006C6BA6" w:rsidRDefault="001739BF" w:rsidP="005629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5687" w:rsidRDefault="006C6BA6" w:rsidP="00074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BA6">
        <w:rPr>
          <w:rFonts w:ascii="Times New Roman" w:hAnsi="Times New Roman" w:cs="Times New Roman"/>
          <w:b/>
          <w:sz w:val="24"/>
          <w:szCs w:val="24"/>
        </w:rPr>
        <w:t>Ставки за единицу присоединяемой мощности за технологическое присоединение к электрическим сетям МУП «Невельские районные электрические сети»</w:t>
      </w:r>
      <w:r w:rsidRPr="006C6BA6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074755" w:rsidRDefault="00074755" w:rsidP="00074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2090"/>
        <w:gridCol w:w="1914"/>
        <w:gridCol w:w="2198"/>
      </w:tblGrid>
      <w:tr w:rsidR="006C6BA6" w:rsidTr="00562986">
        <w:tc>
          <w:tcPr>
            <w:tcW w:w="540" w:type="dxa"/>
            <w:vMerge w:val="restart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02" w:type="dxa"/>
            <w:gridSpan w:val="3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напряжения ниже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6C6BA6" w:rsidTr="00562986">
        <w:tc>
          <w:tcPr>
            <w:tcW w:w="540" w:type="dxa"/>
            <w:vMerge/>
          </w:tcPr>
          <w:p w:rsid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vMerge/>
          </w:tcPr>
          <w:p w:rsid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Присоединяемая мощность менее 8900 кВт</w:t>
            </w:r>
          </w:p>
        </w:tc>
      </w:tr>
      <w:tr w:rsidR="006C6BA6" w:rsidRPr="006C6BA6" w:rsidTr="00562986">
        <w:tc>
          <w:tcPr>
            <w:tcW w:w="540" w:type="dxa"/>
            <w:vMerge/>
          </w:tcPr>
          <w:p w:rsid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vMerge/>
          </w:tcPr>
          <w:p w:rsid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НВВ по каждому мероприятию (руб.)</w:t>
            </w:r>
          </w:p>
        </w:tc>
        <w:tc>
          <w:tcPr>
            <w:tcW w:w="1914" w:type="dxa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198" w:type="dxa"/>
          </w:tcPr>
          <w:p w:rsidR="006C6BA6" w:rsidRPr="006C6BA6" w:rsidRDefault="006C6BA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02">
              <w:rPr>
                <w:rFonts w:ascii="Times New Roman" w:hAnsi="Times New Roman" w:cs="Times New Roman"/>
                <w:sz w:val="24"/>
                <w:szCs w:val="24"/>
              </w:rPr>
              <w:t>Ставки для расчета платы по каждому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(руб./кВт)</w:t>
            </w:r>
          </w:p>
        </w:tc>
      </w:tr>
      <w:tr w:rsidR="006C6BA6" w:rsidRPr="006C6BA6" w:rsidTr="00562986">
        <w:tc>
          <w:tcPr>
            <w:tcW w:w="540" w:type="dxa"/>
          </w:tcPr>
          <w:p w:rsidR="006C6BA6" w:rsidRPr="006C6BA6" w:rsidRDefault="0056298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6C6BA6" w:rsidRPr="006C6BA6" w:rsidRDefault="0056298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C6BA6" w:rsidRPr="006C6BA6" w:rsidRDefault="0056298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C6BA6" w:rsidRPr="006C6BA6" w:rsidRDefault="0056298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6C6BA6" w:rsidRPr="006C6BA6" w:rsidRDefault="00562986" w:rsidP="001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BA6" w:rsidRPr="006C6BA6" w:rsidTr="00562986">
        <w:tc>
          <w:tcPr>
            <w:tcW w:w="540" w:type="dxa"/>
            <w:vAlign w:val="center"/>
          </w:tcPr>
          <w:p w:rsidR="006C6BA6" w:rsidRPr="00F54F02" w:rsidRDefault="00562986" w:rsidP="00562986">
            <w:pPr>
              <w:jc w:val="center"/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  <w:vAlign w:val="center"/>
          </w:tcPr>
          <w:p w:rsidR="006C6BA6" w:rsidRPr="00F54F02" w:rsidRDefault="00562986" w:rsidP="00562986">
            <w:pPr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Подготовка и выдача сетевой организацией технических условий Заявителю</w:t>
            </w:r>
            <w:r w:rsidRPr="00F54F02">
              <w:rPr>
                <w:rFonts w:ascii="Times New Roman" w:hAnsi="Times New Roman" w:cs="Times New Roman"/>
              </w:rPr>
              <w:t xml:space="preserve"> (</w:t>
            </w:r>
            <w:r w:rsidRPr="00F54F02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 w:rsidRPr="00F54F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vAlign w:val="center"/>
          </w:tcPr>
          <w:p w:rsidR="006C6BA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155 535,96</w:t>
            </w:r>
          </w:p>
        </w:tc>
        <w:tc>
          <w:tcPr>
            <w:tcW w:w="1914" w:type="dxa"/>
            <w:vAlign w:val="center"/>
          </w:tcPr>
          <w:p w:rsidR="006C6BA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1 505,30</w:t>
            </w:r>
          </w:p>
        </w:tc>
        <w:tc>
          <w:tcPr>
            <w:tcW w:w="2198" w:type="dxa"/>
            <w:vAlign w:val="center"/>
          </w:tcPr>
          <w:p w:rsidR="006C6BA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103,33</w:t>
            </w:r>
          </w:p>
        </w:tc>
      </w:tr>
      <w:tr w:rsidR="006C6BA6" w:rsidRPr="006C6BA6" w:rsidTr="00562986">
        <w:tc>
          <w:tcPr>
            <w:tcW w:w="540" w:type="dxa"/>
            <w:vAlign w:val="center"/>
          </w:tcPr>
          <w:p w:rsidR="006C6BA6" w:rsidRPr="00F54F02" w:rsidRDefault="00562986" w:rsidP="00562986">
            <w:pPr>
              <w:jc w:val="center"/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2" w:type="dxa"/>
            <w:vAlign w:val="center"/>
          </w:tcPr>
          <w:p w:rsidR="006C6BA6" w:rsidRPr="00F54F02" w:rsidRDefault="00562986" w:rsidP="00562986">
            <w:pPr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090" w:type="dxa"/>
            <w:vAlign w:val="center"/>
          </w:tcPr>
          <w:p w:rsidR="006C6BA6" w:rsidRPr="00F54F02" w:rsidRDefault="00562986" w:rsidP="0056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  <w:vAlign w:val="center"/>
          </w:tcPr>
          <w:p w:rsidR="006C6BA6" w:rsidRPr="00F54F02" w:rsidRDefault="00562986" w:rsidP="0056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98" w:type="dxa"/>
            <w:vAlign w:val="center"/>
          </w:tcPr>
          <w:p w:rsidR="006C6BA6" w:rsidRPr="00F54F02" w:rsidRDefault="00562986" w:rsidP="0056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62986" w:rsidRPr="006C6BA6" w:rsidTr="00562986">
        <w:tc>
          <w:tcPr>
            <w:tcW w:w="540" w:type="dxa"/>
            <w:vAlign w:val="center"/>
          </w:tcPr>
          <w:p w:rsidR="00562986" w:rsidRPr="00F54F02" w:rsidRDefault="00562986" w:rsidP="00562986">
            <w:pPr>
              <w:jc w:val="center"/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2" w:type="dxa"/>
            <w:vAlign w:val="center"/>
          </w:tcPr>
          <w:p w:rsidR="00562986" w:rsidRPr="00F54F02" w:rsidRDefault="00562986" w:rsidP="00562986">
            <w:pPr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090" w:type="dxa"/>
            <w:vAlign w:val="center"/>
          </w:tcPr>
          <w:p w:rsidR="00562986" w:rsidRPr="00F54F02" w:rsidRDefault="00562986" w:rsidP="00B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  <w:vAlign w:val="center"/>
          </w:tcPr>
          <w:p w:rsidR="00562986" w:rsidRPr="00F54F02" w:rsidRDefault="00562986" w:rsidP="00B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98" w:type="dxa"/>
            <w:vAlign w:val="center"/>
          </w:tcPr>
          <w:p w:rsidR="00562986" w:rsidRPr="00F54F02" w:rsidRDefault="00562986" w:rsidP="00B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62986" w:rsidRPr="006C6BA6" w:rsidTr="00562986">
        <w:tc>
          <w:tcPr>
            <w:tcW w:w="540" w:type="dxa"/>
            <w:vAlign w:val="center"/>
          </w:tcPr>
          <w:p w:rsidR="00562986" w:rsidRPr="00F54F02" w:rsidRDefault="00562986" w:rsidP="00562986">
            <w:pPr>
              <w:jc w:val="center"/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  <w:vAlign w:val="center"/>
          </w:tcPr>
          <w:p w:rsidR="00562986" w:rsidRPr="00F54F02" w:rsidRDefault="00562986" w:rsidP="00562986">
            <w:pPr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Проверка с</w:t>
            </w:r>
            <w:r w:rsidR="00F54F02" w:rsidRPr="00F54F02">
              <w:rPr>
                <w:rFonts w:ascii="Times New Roman" w:hAnsi="Times New Roman" w:cs="Times New Roman"/>
              </w:rPr>
              <w:t>етевой организацией выполнения З</w:t>
            </w:r>
            <w:r w:rsidRPr="00F54F02">
              <w:rPr>
                <w:rFonts w:ascii="Times New Roman" w:hAnsi="Times New Roman" w:cs="Times New Roman"/>
              </w:rPr>
              <w:t>аявителем технических условий</w:t>
            </w:r>
            <w:r w:rsidR="00F54F02" w:rsidRPr="00F54F02">
              <w:rPr>
                <w:rFonts w:ascii="Times New Roman" w:hAnsi="Times New Roman" w:cs="Times New Roman"/>
              </w:rPr>
              <w:t xml:space="preserve"> (</w:t>
            </w:r>
            <w:r w:rsidR="00F54F02" w:rsidRPr="00F54F02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F54F02"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="00F54F02"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  <w:r w:rsidR="00F54F02" w:rsidRPr="00F54F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vAlign w:val="center"/>
          </w:tcPr>
          <w:p w:rsidR="0056298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115 498,80</w:t>
            </w:r>
          </w:p>
        </w:tc>
        <w:tc>
          <w:tcPr>
            <w:tcW w:w="1914" w:type="dxa"/>
            <w:vAlign w:val="center"/>
          </w:tcPr>
          <w:p w:rsidR="0056298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1 505,30</w:t>
            </w:r>
          </w:p>
        </w:tc>
        <w:tc>
          <w:tcPr>
            <w:tcW w:w="2198" w:type="dxa"/>
            <w:vAlign w:val="center"/>
          </w:tcPr>
          <w:p w:rsidR="0056298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</w:tr>
      <w:tr w:rsidR="00562986" w:rsidRPr="006C6BA6" w:rsidTr="00562986">
        <w:tc>
          <w:tcPr>
            <w:tcW w:w="540" w:type="dxa"/>
            <w:vAlign w:val="center"/>
          </w:tcPr>
          <w:p w:rsidR="00562986" w:rsidRPr="00F54F02" w:rsidRDefault="00562986" w:rsidP="00562986">
            <w:pPr>
              <w:jc w:val="center"/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2" w:type="dxa"/>
            <w:vAlign w:val="center"/>
          </w:tcPr>
          <w:p w:rsidR="00562986" w:rsidRPr="00F54F02" w:rsidRDefault="00F54F02" w:rsidP="00F54F02">
            <w:pPr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 xml:space="preserve">Участие в осмотре должностным лицом </w:t>
            </w:r>
            <w:proofErr w:type="spellStart"/>
            <w:r w:rsidRPr="00F54F0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54F02">
              <w:rPr>
                <w:rFonts w:ascii="Times New Roman" w:hAnsi="Times New Roman" w:cs="Times New Roman"/>
              </w:rPr>
              <w:t xml:space="preserve">  присоединяемых Устройств Заявителя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54F02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vAlign w:val="center"/>
          </w:tcPr>
          <w:p w:rsidR="00562986" w:rsidRPr="00F54F02" w:rsidRDefault="00F02676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430,81</w:t>
            </w:r>
          </w:p>
        </w:tc>
        <w:tc>
          <w:tcPr>
            <w:tcW w:w="1914" w:type="dxa"/>
            <w:vAlign w:val="center"/>
          </w:tcPr>
          <w:p w:rsidR="0056298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1 505,30</w:t>
            </w:r>
          </w:p>
        </w:tc>
        <w:tc>
          <w:tcPr>
            <w:tcW w:w="2198" w:type="dxa"/>
            <w:vAlign w:val="center"/>
          </w:tcPr>
          <w:p w:rsidR="00562986" w:rsidRPr="00F54F02" w:rsidRDefault="00F02676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C6BA6" w:rsidRPr="006C6BA6" w:rsidTr="00562986">
        <w:tc>
          <w:tcPr>
            <w:tcW w:w="540" w:type="dxa"/>
            <w:vAlign w:val="center"/>
          </w:tcPr>
          <w:p w:rsidR="006C6BA6" w:rsidRPr="00F54F02" w:rsidRDefault="00562986" w:rsidP="00562986">
            <w:pPr>
              <w:jc w:val="center"/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2" w:type="dxa"/>
            <w:vAlign w:val="center"/>
          </w:tcPr>
          <w:p w:rsidR="006C6BA6" w:rsidRPr="00F54F02" w:rsidRDefault="00F54F02" w:rsidP="00562986">
            <w:pPr>
              <w:rPr>
                <w:rFonts w:ascii="Times New Roman" w:hAnsi="Times New Roman" w:cs="Times New Roman"/>
              </w:rPr>
            </w:pPr>
            <w:r w:rsidRPr="00F54F02">
              <w:rPr>
                <w:rFonts w:ascii="Times New Roman" w:hAnsi="Times New Roman" w:cs="Times New Roman"/>
              </w:rPr>
              <w:t>Фактические действия по присоединению и обеспечению работы Устройств в электрической сети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333C7"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vAlign w:val="center"/>
          </w:tcPr>
          <w:p w:rsidR="006C6BA6" w:rsidRPr="00F54F02" w:rsidRDefault="00F02676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232 563,64</w:t>
            </w:r>
          </w:p>
        </w:tc>
        <w:tc>
          <w:tcPr>
            <w:tcW w:w="1914" w:type="dxa"/>
            <w:vAlign w:val="center"/>
          </w:tcPr>
          <w:p w:rsidR="006C6BA6" w:rsidRPr="00F54F02" w:rsidRDefault="00F54F02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1 505,30</w:t>
            </w:r>
          </w:p>
        </w:tc>
        <w:tc>
          <w:tcPr>
            <w:tcW w:w="2198" w:type="dxa"/>
            <w:vAlign w:val="center"/>
          </w:tcPr>
          <w:p w:rsidR="006C6BA6" w:rsidRPr="00F54F02" w:rsidRDefault="00F02676" w:rsidP="0056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</w:tr>
    </w:tbl>
    <w:p w:rsidR="006C6BA6" w:rsidRDefault="00F54F02" w:rsidP="00F5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применяет упрощенную систему налогообложения</w:t>
      </w:r>
    </w:p>
    <w:p w:rsidR="001333C7" w:rsidRDefault="001333C7" w:rsidP="00133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lastRenderedPageBreak/>
        <w:t>Формула платы за технологическое присоединение к электрическим сетям МУП «Невельские районные электрические сети» исходя из стандартизированной тарифной ставки</w:t>
      </w:r>
    </w:p>
    <w:p w:rsidR="001333C7" w:rsidRDefault="001333C7" w:rsidP="001333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</w:t>
      </w:r>
      <w:r w:rsidRPr="001333C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33C7" w:rsidRDefault="001333C7" w:rsidP="001333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1333C7" w:rsidRDefault="001333C7" w:rsidP="001333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стандартизированная тарифная ставка</w:t>
      </w:r>
    </w:p>
    <w:p w:rsidR="001333C7" w:rsidRDefault="001333C7" w:rsidP="001333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максимальной мощности, указанный в заявке потребителя.</w:t>
      </w:r>
    </w:p>
    <w:p w:rsidR="001333C7" w:rsidRDefault="001333C7" w:rsidP="001333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333C7" w:rsidRDefault="001333C7" w:rsidP="0007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определяется как произведение стандартизированной тарифной ставки на покрытие расходов за технологическое присоединение энергопринимающих устройств потребителей электрической энергии к электрическим сетям на уровне напряжения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объема максимальной мощности, указанного в заявке на технологическое пр</w:t>
      </w:r>
      <w:r w:rsidR="00074755">
        <w:rPr>
          <w:rFonts w:ascii="Times New Roman" w:hAnsi="Times New Roman" w:cs="Times New Roman"/>
          <w:sz w:val="24"/>
          <w:szCs w:val="24"/>
        </w:rPr>
        <w:t>исоединение Заявителем, но не превышающего 8900 кВт.</w:t>
      </w:r>
    </w:p>
    <w:p w:rsidR="00074755" w:rsidRDefault="00074755" w:rsidP="0007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55" w:rsidRDefault="00074755" w:rsidP="0007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55" w:rsidRDefault="00074755" w:rsidP="0007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55" w:rsidRDefault="00074755" w:rsidP="0007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55" w:rsidRDefault="00074755" w:rsidP="00074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6B0">
        <w:rPr>
          <w:rFonts w:ascii="Times New Roman" w:hAnsi="Times New Roman" w:cs="Times New Roman"/>
          <w:b/>
          <w:sz w:val="24"/>
          <w:szCs w:val="24"/>
        </w:rPr>
        <w:t>Размер платы за технологическое присоединение к эле</w:t>
      </w:r>
      <w:r w:rsidR="00E826B0" w:rsidRPr="00E826B0">
        <w:rPr>
          <w:rFonts w:ascii="Times New Roman" w:hAnsi="Times New Roman" w:cs="Times New Roman"/>
          <w:b/>
          <w:sz w:val="24"/>
          <w:szCs w:val="24"/>
        </w:rPr>
        <w:t>к</w:t>
      </w:r>
      <w:r w:rsidRPr="00E826B0">
        <w:rPr>
          <w:rFonts w:ascii="Times New Roman" w:hAnsi="Times New Roman" w:cs="Times New Roman"/>
          <w:b/>
          <w:sz w:val="24"/>
          <w:szCs w:val="24"/>
        </w:rPr>
        <w:t xml:space="preserve">трическим сетям </w:t>
      </w:r>
      <w:r w:rsidR="00E826B0" w:rsidRPr="00E826B0">
        <w:rPr>
          <w:rFonts w:ascii="Times New Roman" w:hAnsi="Times New Roman" w:cs="Times New Roman"/>
          <w:b/>
          <w:sz w:val="24"/>
          <w:szCs w:val="24"/>
        </w:rPr>
        <w:t>МУП «Невельские районные электрические сети» для Заявителя, которым необходима мощность до 15 к</w:t>
      </w:r>
      <w:proofErr w:type="gramStart"/>
      <w:r w:rsidR="00E826B0" w:rsidRPr="00E826B0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="00E826B0" w:rsidRPr="00E826B0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E826B0" w:rsidRDefault="00E826B0" w:rsidP="00074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826B0" w:rsidTr="00E826B0">
        <w:tc>
          <w:tcPr>
            <w:tcW w:w="5637" w:type="dxa"/>
          </w:tcPr>
          <w:p w:rsidR="00E826B0" w:rsidRDefault="00E826B0" w:rsidP="0007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7" w:type="dxa"/>
          </w:tcPr>
          <w:p w:rsidR="00E826B0" w:rsidRDefault="00E826B0" w:rsidP="0007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технологическое присоединение (включая НДС), </w:t>
            </w:r>
            <w:r w:rsidRPr="00E826B0">
              <w:rPr>
                <w:rFonts w:ascii="Times New Roman" w:hAnsi="Times New Roman" w:cs="Times New Roman"/>
                <w:sz w:val="24"/>
                <w:szCs w:val="24"/>
              </w:rPr>
              <w:t>руб./за одно присоединение</w:t>
            </w:r>
          </w:p>
        </w:tc>
      </w:tr>
      <w:tr w:rsidR="00E826B0" w:rsidTr="00E826B0">
        <w:tc>
          <w:tcPr>
            <w:tcW w:w="5637" w:type="dxa"/>
          </w:tcPr>
          <w:p w:rsidR="00E826B0" w:rsidRDefault="00E826B0" w:rsidP="0081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Заявителей, которым необходима до 15 кВт включительно (с учётом ранее присоединённой в данной точке присоединения мощности) при присоединении объектов, отнесённых к третьей категории надёжности (по одному источнику электроснабжения) при условии, что расстояние от границ участка Заявителя до объектов электросетевого хозяйства необходимого Заявителю уровня напряжения сетевой организации, в которую подана заявка, составляет не более 300 метров в городах и посёлках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типа, и не более 500 метров в сельской местности</w:t>
            </w:r>
          </w:p>
        </w:tc>
        <w:tc>
          <w:tcPr>
            <w:tcW w:w="4217" w:type="dxa"/>
            <w:vAlign w:val="center"/>
          </w:tcPr>
          <w:p w:rsidR="00E826B0" w:rsidRDefault="00E826B0" w:rsidP="00E8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E826B0" w:rsidRDefault="00E826B0" w:rsidP="008117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7E6" w:rsidRDefault="008117E6" w:rsidP="008117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117E6" w:rsidRDefault="008117E6" w:rsidP="008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Заявителем на технологическое присоединение выступают:</w:t>
      </w:r>
    </w:p>
    <w:p w:rsidR="008117E6" w:rsidRDefault="008117E6" w:rsidP="008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садоводческое, огородническое или дачное некоммерческое объединение граждан (садоводческое, огородническое или дачное некоммерческое товарищество; садоводческий, огороднический или дачный потребительский кооператив; садоводческое, огородническое или дачное некоммерческое партнерство);</w:t>
      </w:r>
    </w:p>
    <w:p w:rsidR="008117E6" w:rsidRDefault="008117E6" w:rsidP="008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религиозная организация, содержащаяся за счет прихожан;</w:t>
      </w:r>
    </w:p>
    <w:p w:rsidR="008117E6" w:rsidRDefault="008117E6" w:rsidP="008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объединение граждан, объединивших свои хозяйственные постройки (погреба, сараи и иные сооружения аналогичного назначения),</w:t>
      </w:r>
    </w:p>
    <w:p w:rsidR="008117E6" w:rsidRPr="00E826B0" w:rsidRDefault="008117E6" w:rsidP="008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плата для указанных заявителей не должна превышать 550 рублей, умноженных на количество членов (абонентов) этих объединений (организаций), при условии присоединения каждым членом этого объединения (организации) не более 15 кВт.</w:t>
      </w:r>
      <w:bookmarkStart w:id="0" w:name="_GoBack"/>
      <w:bookmarkEnd w:id="0"/>
    </w:p>
    <w:sectPr w:rsidR="008117E6" w:rsidRPr="00E826B0" w:rsidSect="005629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C"/>
    <w:rsid w:val="00010EB2"/>
    <w:rsid w:val="0002197A"/>
    <w:rsid w:val="000325DA"/>
    <w:rsid w:val="00037BA3"/>
    <w:rsid w:val="00041A7D"/>
    <w:rsid w:val="00043F5C"/>
    <w:rsid w:val="000540CC"/>
    <w:rsid w:val="00071E22"/>
    <w:rsid w:val="00074755"/>
    <w:rsid w:val="0007502C"/>
    <w:rsid w:val="00086240"/>
    <w:rsid w:val="00092D9C"/>
    <w:rsid w:val="000A45BD"/>
    <w:rsid w:val="000B0D78"/>
    <w:rsid w:val="000C3347"/>
    <w:rsid w:val="000C4C49"/>
    <w:rsid w:val="000E705B"/>
    <w:rsid w:val="00112B52"/>
    <w:rsid w:val="001333C7"/>
    <w:rsid w:val="00140AAF"/>
    <w:rsid w:val="00152253"/>
    <w:rsid w:val="00157935"/>
    <w:rsid w:val="00157A38"/>
    <w:rsid w:val="001739BF"/>
    <w:rsid w:val="001756D5"/>
    <w:rsid w:val="0018421E"/>
    <w:rsid w:val="001870C9"/>
    <w:rsid w:val="001E0868"/>
    <w:rsid w:val="001F0781"/>
    <w:rsid w:val="001F2A92"/>
    <w:rsid w:val="00202473"/>
    <w:rsid w:val="002024F1"/>
    <w:rsid w:val="00215A15"/>
    <w:rsid w:val="00273ED4"/>
    <w:rsid w:val="002C1D3D"/>
    <w:rsid w:val="002C786C"/>
    <w:rsid w:val="002E75A9"/>
    <w:rsid w:val="00306444"/>
    <w:rsid w:val="003159AD"/>
    <w:rsid w:val="00323370"/>
    <w:rsid w:val="00331526"/>
    <w:rsid w:val="00331C31"/>
    <w:rsid w:val="00352492"/>
    <w:rsid w:val="00375687"/>
    <w:rsid w:val="003C461A"/>
    <w:rsid w:val="003F531E"/>
    <w:rsid w:val="00405060"/>
    <w:rsid w:val="0043469C"/>
    <w:rsid w:val="00437438"/>
    <w:rsid w:val="004449F6"/>
    <w:rsid w:val="00446610"/>
    <w:rsid w:val="0045432B"/>
    <w:rsid w:val="0046068C"/>
    <w:rsid w:val="00466B93"/>
    <w:rsid w:val="00470080"/>
    <w:rsid w:val="00475C7F"/>
    <w:rsid w:val="00493C24"/>
    <w:rsid w:val="004A736A"/>
    <w:rsid w:val="004B24E4"/>
    <w:rsid w:val="004B3329"/>
    <w:rsid w:val="004B4EB7"/>
    <w:rsid w:val="004B64C6"/>
    <w:rsid w:val="004C1CF7"/>
    <w:rsid w:val="004C66D7"/>
    <w:rsid w:val="004D0B04"/>
    <w:rsid w:val="004E55B3"/>
    <w:rsid w:val="004F09FE"/>
    <w:rsid w:val="00512C1F"/>
    <w:rsid w:val="005314C1"/>
    <w:rsid w:val="0053315A"/>
    <w:rsid w:val="0053378A"/>
    <w:rsid w:val="00562986"/>
    <w:rsid w:val="005637FC"/>
    <w:rsid w:val="005670A9"/>
    <w:rsid w:val="005902DC"/>
    <w:rsid w:val="005C183C"/>
    <w:rsid w:val="005E5327"/>
    <w:rsid w:val="00624C8B"/>
    <w:rsid w:val="00627D66"/>
    <w:rsid w:val="00646589"/>
    <w:rsid w:val="00651962"/>
    <w:rsid w:val="00653B54"/>
    <w:rsid w:val="006620C9"/>
    <w:rsid w:val="0068166B"/>
    <w:rsid w:val="00684CBD"/>
    <w:rsid w:val="00687966"/>
    <w:rsid w:val="00696F21"/>
    <w:rsid w:val="006B3C89"/>
    <w:rsid w:val="006C56F8"/>
    <w:rsid w:val="006C5D2D"/>
    <w:rsid w:val="006C6BA6"/>
    <w:rsid w:val="006E16EB"/>
    <w:rsid w:val="0070630C"/>
    <w:rsid w:val="00713FFB"/>
    <w:rsid w:val="00714B86"/>
    <w:rsid w:val="00751EF5"/>
    <w:rsid w:val="00754285"/>
    <w:rsid w:val="007607CB"/>
    <w:rsid w:val="00762EA0"/>
    <w:rsid w:val="007B1FF9"/>
    <w:rsid w:val="007B2109"/>
    <w:rsid w:val="007B3FE3"/>
    <w:rsid w:val="007B4620"/>
    <w:rsid w:val="007D2284"/>
    <w:rsid w:val="007D3E9A"/>
    <w:rsid w:val="007E1A06"/>
    <w:rsid w:val="007F54CA"/>
    <w:rsid w:val="007F63C6"/>
    <w:rsid w:val="0080624D"/>
    <w:rsid w:val="008117E6"/>
    <w:rsid w:val="008240FC"/>
    <w:rsid w:val="00830175"/>
    <w:rsid w:val="008308AF"/>
    <w:rsid w:val="00832CA8"/>
    <w:rsid w:val="008338D1"/>
    <w:rsid w:val="0084363C"/>
    <w:rsid w:val="00843740"/>
    <w:rsid w:val="0088522B"/>
    <w:rsid w:val="0088550D"/>
    <w:rsid w:val="0089169E"/>
    <w:rsid w:val="00891853"/>
    <w:rsid w:val="008973B4"/>
    <w:rsid w:val="008B1113"/>
    <w:rsid w:val="008B2F52"/>
    <w:rsid w:val="008B641D"/>
    <w:rsid w:val="008C4EF7"/>
    <w:rsid w:val="008C64E1"/>
    <w:rsid w:val="008D080A"/>
    <w:rsid w:val="008E0AFF"/>
    <w:rsid w:val="008E2C37"/>
    <w:rsid w:val="008E5D10"/>
    <w:rsid w:val="008E7911"/>
    <w:rsid w:val="0090560A"/>
    <w:rsid w:val="00937A53"/>
    <w:rsid w:val="009571BB"/>
    <w:rsid w:val="00960843"/>
    <w:rsid w:val="00965430"/>
    <w:rsid w:val="00975C8B"/>
    <w:rsid w:val="00982A08"/>
    <w:rsid w:val="00987877"/>
    <w:rsid w:val="009A3B0B"/>
    <w:rsid w:val="009B39BF"/>
    <w:rsid w:val="009B5A99"/>
    <w:rsid w:val="009F1829"/>
    <w:rsid w:val="009F5ECC"/>
    <w:rsid w:val="00A00177"/>
    <w:rsid w:val="00A02B3E"/>
    <w:rsid w:val="00A35A18"/>
    <w:rsid w:val="00A651A5"/>
    <w:rsid w:val="00A67706"/>
    <w:rsid w:val="00A871A0"/>
    <w:rsid w:val="00AA62D5"/>
    <w:rsid w:val="00AA66E0"/>
    <w:rsid w:val="00AB5A2B"/>
    <w:rsid w:val="00AB73D3"/>
    <w:rsid w:val="00AC78E8"/>
    <w:rsid w:val="00AF05E5"/>
    <w:rsid w:val="00B23BEA"/>
    <w:rsid w:val="00B31FD6"/>
    <w:rsid w:val="00B32F4B"/>
    <w:rsid w:val="00B420CD"/>
    <w:rsid w:val="00B46FB0"/>
    <w:rsid w:val="00BF2E6D"/>
    <w:rsid w:val="00C126A1"/>
    <w:rsid w:val="00C468B9"/>
    <w:rsid w:val="00C5094E"/>
    <w:rsid w:val="00CD559D"/>
    <w:rsid w:val="00CF37E7"/>
    <w:rsid w:val="00D31A57"/>
    <w:rsid w:val="00D63289"/>
    <w:rsid w:val="00D668E7"/>
    <w:rsid w:val="00D7170C"/>
    <w:rsid w:val="00D77D08"/>
    <w:rsid w:val="00D95F03"/>
    <w:rsid w:val="00D97EDF"/>
    <w:rsid w:val="00DA47F8"/>
    <w:rsid w:val="00DA5F48"/>
    <w:rsid w:val="00DB36E7"/>
    <w:rsid w:val="00E00619"/>
    <w:rsid w:val="00E22FF2"/>
    <w:rsid w:val="00E360BA"/>
    <w:rsid w:val="00E511E5"/>
    <w:rsid w:val="00E51834"/>
    <w:rsid w:val="00E62A20"/>
    <w:rsid w:val="00E63AB3"/>
    <w:rsid w:val="00E826B0"/>
    <w:rsid w:val="00E91200"/>
    <w:rsid w:val="00E95493"/>
    <w:rsid w:val="00EA6CE3"/>
    <w:rsid w:val="00EC238A"/>
    <w:rsid w:val="00EC67A8"/>
    <w:rsid w:val="00EE073A"/>
    <w:rsid w:val="00EF3B04"/>
    <w:rsid w:val="00F02676"/>
    <w:rsid w:val="00F02B66"/>
    <w:rsid w:val="00F22A74"/>
    <w:rsid w:val="00F507C8"/>
    <w:rsid w:val="00F54F02"/>
    <w:rsid w:val="00F5776D"/>
    <w:rsid w:val="00F613F2"/>
    <w:rsid w:val="00F6722C"/>
    <w:rsid w:val="00F86896"/>
    <w:rsid w:val="00F95338"/>
    <w:rsid w:val="00F96A7A"/>
    <w:rsid w:val="00FA39C1"/>
    <w:rsid w:val="00FA58B3"/>
    <w:rsid w:val="00FC2935"/>
    <w:rsid w:val="00FC70B7"/>
    <w:rsid w:val="00FD46C1"/>
    <w:rsid w:val="00FE2C87"/>
    <w:rsid w:val="00FE499B"/>
    <w:rsid w:val="00FE4B52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2014-11-18T05:30:00Z</dcterms:created>
  <dcterms:modified xsi:type="dcterms:W3CDTF">2014-11-18T07:13:00Z</dcterms:modified>
</cp:coreProperties>
</file>